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466"/>
      </w:tblGrid>
      <w:tr w:rsidR="002C34FB" w14:paraId="4B7352CB" w14:textId="77777777" w:rsidTr="007143BE">
        <w:tc>
          <w:tcPr>
            <w:tcW w:w="766" w:type="dxa"/>
            <w:tcBorders>
              <w:top w:val="nil"/>
              <w:left w:val="nil"/>
              <w:bottom w:val="nil"/>
              <w:right w:val="nil"/>
            </w:tcBorders>
          </w:tcPr>
          <w:p w14:paraId="6D978002" w14:textId="77777777" w:rsidR="002C34FB" w:rsidRPr="007143BE" w:rsidRDefault="002C34FB" w:rsidP="007143BE">
            <w:pPr>
              <w:bidi/>
              <w:rPr>
                <w:rFonts w:ascii="Arial" w:hAnsi="Arial" w:cs="Arial"/>
                <w:sz w:val="20"/>
                <w:szCs w:val="20"/>
              </w:rPr>
            </w:pPr>
            <w:r w:rsidRPr="007143BE">
              <w:rPr>
                <w:rFonts w:ascii="Arial" w:hAnsi="Arial" w:cs="Arial"/>
                <w:sz w:val="20"/>
                <w:szCs w:val="20"/>
                <w:rtl/>
              </w:rPr>
              <w:t>תאריך:</w:t>
            </w:r>
          </w:p>
        </w:tc>
        <w:tc>
          <w:tcPr>
            <w:tcW w:w="1682" w:type="dxa"/>
            <w:tcBorders>
              <w:top w:val="nil"/>
              <w:left w:val="nil"/>
              <w:right w:val="nil"/>
            </w:tcBorders>
          </w:tcPr>
          <w:p w14:paraId="6816BD91" w14:textId="2E048CCA" w:rsidR="002C34FB" w:rsidRPr="007143BE" w:rsidRDefault="00672C76" w:rsidP="00C10B20">
            <w:pPr>
              <w:bidi/>
              <w:rPr>
                <w:rFonts w:ascii="Arial" w:hAnsi="Arial" w:cs="Arial"/>
                <w:sz w:val="20"/>
                <w:szCs w:val="20"/>
              </w:rPr>
            </w:pPr>
            <w:r>
              <w:rPr>
                <w:rFonts w:ascii="Arial" w:hAnsi="Arial" w:cs="Arial" w:hint="cs"/>
                <w:sz w:val="20"/>
                <w:szCs w:val="20"/>
                <w:rtl/>
              </w:rPr>
              <w:t>1.</w:t>
            </w:r>
            <w:r w:rsidR="00E312C2">
              <w:rPr>
                <w:rFonts w:ascii="Arial" w:hAnsi="Arial" w:cs="Arial" w:hint="cs"/>
                <w:sz w:val="20"/>
                <w:szCs w:val="20"/>
                <w:rtl/>
              </w:rPr>
              <w:t>02</w:t>
            </w:r>
            <w:r>
              <w:rPr>
                <w:rFonts w:ascii="Arial" w:hAnsi="Arial" w:cs="Arial" w:hint="cs"/>
                <w:sz w:val="20"/>
                <w:szCs w:val="20"/>
                <w:rtl/>
              </w:rPr>
              <w:t>.202</w:t>
            </w:r>
            <w:r w:rsidR="00E312C2">
              <w:rPr>
                <w:rFonts w:ascii="Arial" w:hAnsi="Arial" w:cs="Arial" w:hint="cs"/>
                <w:sz w:val="20"/>
                <w:szCs w:val="20"/>
                <w:rtl/>
              </w:rPr>
              <w:t>5</w:t>
            </w:r>
          </w:p>
        </w:tc>
      </w:tr>
    </w:tbl>
    <w:p w14:paraId="223C1DE6" w14:textId="2A560244" w:rsidR="002C34FB" w:rsidRDefault="002C34FB" w:rsidP="00E75D0F">
      <w:pPr>
        <w:bidi/>
        <w:rPr>
          <w:rFonts w:ascii="Arial" w:hAnsi="Arial" w:cs="Arial"/>
          <w:sz w:val="20"/>
          <w:szCs w:val="20"/>
          <w:rtl/>
        </w:rPr>
      </w:pPr>
    </w:p>
    <w:p w14:paraId="7753C676" w14:textId="77777777" w:rsidR="002C34FB" w:rsidRDefault="002C34FB"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2978"/>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C34FB" w:rsidRPr="00E75D0F" w14:paraId="7D6311A2" w14:textId="77777777" w:rsidTr="00B87D44">
        <w:trPr>
          <w:trHeight w:val="350"/>
        </w:trPr>
        <w:tc>
          <w:tcPr>
            <w:tcW w:w="1842" w:type="dxa"/>
            <w:shd w:val="clear" w:color="auto" w:fill="E6E6E6"/>
          </w:tcPr>
          <w:p w14:paraId="63F188C3" w14:textId="77777777"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14:paraId="44189042" w14:textId="77777777"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C34FB" w:rsidRPr="00E75D0F" w14:paraId="0361A2E6" w14:textId="77777777" w:rsidTr="00B87D44">
        <w:trPr>
          <w:trHeight w:val="361"/>
        </w:trPr>
        <w:tc>
          <w:tcPr>
            <w:tcW w:w="1842" w:type="dxa"/>
            <w:shd w:val="clear" w:color="auto" w:fill="E6E6E6"/>
          </w:tcPr>
          <w:p w14:paraId="5CA87600" w14:textId="77777777"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14:paraId="45C3CB78" w14:textId="77777777" w:rsidR="002C34FB" w:rsidRPr="00E75D0F" w:rsidRDefault="002C34FB" w:rsidP="00CE394A">
            <w:pPr>
              <w:tabs>
                <w:tab w:val="center" w:pos="4153"/>
                <w:tab w:val="right" w:pos="8306"/>
              </w:tabs>
              <w:bidi/>
              <w:rPr>
                <w:rFonts w:ascii="Arial" w:hAnsi="Arial" w:cs="Arial"/>
                <w:b/>
              </w:rPr>
            </w:pPr>
            <w:r>
              <w:rPr>
                <w:rFonts w:ascii="Arial" w:hAnsi="Arial" w:cs="Arial"/>
                <w:b/>
                <w:sz w:val="22"/>
                <w:szCs w:val="22"/>
                <w:rtl/>
              </w:rPr>
              <w:t xml:space="preserve">מינהל </w:t>
            </w:r>
            <w:r w:rsidR="00CE394A">
              <w:rPr>
                <w:rFonts w:ascii="Arial" w:hAnsi="Arial" w:cs="Arial" w:hint="cs"/>
                <w:b/>
                <w:sz w:val="22"/>
                <w:szCs w:val="22"/>
                <w:rtl/>
              </w:rPr>
              <w:t>טכנולוגיות דיגיטליות</w:t>
            </w:r>
            <w:r>
              <w:rPr>
                <w:rFonts w:ascii="Arial" w:hAnsi="Arial" w:cs="Arial"/>
                <w:b/>
                <w:sz w:val="22"/>
                <w:szCs w:val="22"/>
                <w:rtl/>
              </w:rPr>
              <w:t xml:space="preserve"> </w:t>
            </w:r>
            <w:r w:rsidR="00CE394A">
              <w:rPr>
                <w:rFonts w:ascii="Arial" w:hAnsi="Arial" w:cs="Arial" w:hint="cs"/>
                <w:b/>
                <w:sz w:val="22"/>
                <w:szCs w:val="22"/>
                <w:rtl/>
              </w:rPr>
              <w:t>ו</w:t>
            </w:r>
            <w:r>
              <w:rPr>
                <w:rFonts w:ascii="Arial" w:hAnsi="Arial" w:cs="Arial"/>
                <w:b/>
                <w:sz w:val="22"/>
                <w:szCs w:val="22"/>
                <w:rtl/>
              </w:rPr>
              <w:t>מידע</w:t>
            </w:r>
          </w:p>
        </w:tc>
      </w:tr>
      <w:tr w:rsidR="002C34FB" w:rsidRPr="00E75D0F" w14:paraId="2B1150E7" w14:textId="77777777" w:rsidTr="00B87D44">
        <w:trPr>
          <w:trHeight w:val="370"/>
        </w:trPr>
        <w:tc>
          <w:tcPr>
            <w:tcW w:w="1842" w:type="dxa"/>
            <w:shd w:val="clear" w:color="auto" w:fill="E6E6E6"/>
          </w:tcPr>
          <w:p w14:paraId="53B2FF09" w14:textId="77777777" w:rsidR="002C34FB" w:rsidRPr="00E75D0F" w:rsidRDefault="002C34FB" w:rsidP="00B87D44">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14:paraId="14EEDFED" w14:textId="64E1692B" w:rsidR="002C34FB" w:rsidRPr="00E75D0F" w:rsidRDefault="00E312C2" w:rsidP="004D1D02">
            <w:pPr>
              <w:tabs>
                <w:tab w:val="center" w:pos="4153"/>
                <w:tab w:val="right" w:pos="8306"/>
              </w:tabs>
              <w:bidi/>
              <w:rPr>
                <w:rFonts w:ascii="Arial" w:hAnsi="Arial" w:cs="Arial"/>
                <w:b/>
              </w:rPr>
            </w:pPr>
            <w:r>
              <w:rPr>
                <w:rFonts w:ascii="Arial" w:hAnsi="Arial" w:cs="Arial" w:hint="cs"/>
                <w:b/>
                <w:sz w:val="22"/>
                <w:szCs w:val="22"/>
                <w:rtl/>
              </w:rPr>
              <w:t xml:space="preserve">פברואר </w:t>
            </w:r>
            <w:r w:rsidR="00672C76">
              <w:rPr>
                <w:rFonts w:ascii="Arial" w:hAnsi="Arial" w:cs="Arial" w:hint="cs"/>
                <w:b/>
                <w:sz w:val="22"/>
                <w:szCs w:val="22"/>
                <w:rtl/>
              </w:rPr>
              <w:t>202</w:t>
            </w:r>
            <w:r>
              <w:rPr>
                <w:rFonts w:ascii="Arial" w:hAnsi="Arial" w:cs="Arial" w:hint="cs"/>
                <w:b/>
                <w:sz w:val="22"/>
                <w:szCs w:val="22"/>
                <w:rtl/>
              </w:rPr>
              <w:t>5</w:t>
            </w:r>
          </w:p>
        </w:tc>
      </w:tr>
    </w:tbl>
    <w:p w14:paraId="52598489" w14:textId="7378363B" w:rsidR="002C34FB" w:rsidRDefault="002C34FB" w:rsidP="00E75D0F">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14:paraId="4F3E54B5" w14:textId="50CDB7ED" w:rsidR="002C34FB" w:rsidRDefault="002C34FB" w:rsidP="00E75D0F">
      <w:pPr>
        <w:bidi/>
        <w:rPr>
          <w:rFonts w:ascii="Arial" w:hAnsi="Arial" w:cs="Arial"/>
          <w:b/>
          <w:sz w:val="22"/>
          <w:szCs w:val="22"/>
          <w:rtl/>
        </w:rPr>
      </w:pPr>
    </w:p>
    <w:p w14:paraId="254494E6" w14:textId="565FA8D2" w:rsidR="002C34FB" w:rsidRPr="00813E93" w:rsidRDefault="002C34FB"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14:paraId="5310F9AB" w14:textId="77777777" w:rsidR="002C34FB" w:rsidRPr="00813E93" w:rsidRDefault="002C34FB" w:rsidP="00E75D0F">
      <w:pPr>
        <w:bidi/>
        <w:rPr>
          <w:rFonts w:ascii="Arial" w:hAnsi="Arial" w:cs="Arial"/>
          <w:b/>
          <w:sz w:val="22"/>
          <w:szCs w:val="22"/>
          <w:rtl/>
        </w:rPr>
      </w:pPr>
    </w:p>
    <w:p w14:paraId="4D470537" w14:textId="77777777" w:rsidR="002C34FB" w:rsidRPr="002A5F9B" w:rsidRDefault="002C34FB"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14:paraId="389FDEA1" w14:textId="50ADE510" w:rsidR="002C34FB" w:rsidRDefault="002C34FB" w:rsidP="00E75D0F">
      <w:pPr>
        <w:bidi/>
        <w:jc w:val="both"/>
        <w:rPr>
          <w:rFonts w:ascii="Arial" w:hAnsi="Arial" w:cs="Arial"/>
          <w:b/>
          <w:sz w:val="22"/>
          <w:szCs w:val="22"/>
          <w:rtl/>
        </w:rPr>
      </w:pPr>
    </w:p>
    <w:p w14:paraId="682CA38C" w14:textId="0BE49FA1" w:rsidR="002C34FB" w:rsidRDefault="005E406E" w:rsidP="001F29CA">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14:anchorId="791922D5" wp14:editId="316920A7">
                <wp:simplePos x="0" y="0"/>
                <wp:positionH relativeFrom="column">
                  <wp:posOffset>5417185</wp:posOffset>
                </wp:positionH>
                <wp:positionV relativeFrom="paragraph">
                  <wp:posOffset>33020</wp:posOffset>
                </wp:positionV>
                <wp:extent cx="342900" cy="228600"/>
                <wp:effectExtent l="0" t="0" r="0" b="0"/>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9FB157" w14:textId="77777777"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1922D5" id="_x0000_t202" coordsize="21600,21600" o:spt="202" path="m,l,21600r21600,l21600,xe">
                <v:stroke joinstyle="miter"/>
                <v:path gradientshapeok="t" o:connecttype="rect"/>
              </v:shapetype>
              <v:shape id="Text Box 4" o:spid="_x0000_s1026" type="#_x0000_t202" style="position:absolute;left:0;text-align:left;margin-left:426.55pt;margin-top:2.6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KCS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eI2O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" filled="f" stroked="f">
                <v:textbox>
                  <w:txbxContent>
                    <w:p w14:paraId="559FB157" w14:textId="77777777" w:rsidR="002C34FB" w:rsidRPr="004E5FA3" w:rsidRDefault="002C34FB" w:rsidP="00E75D0F">
                      <w:r>
                        <w:rPr>
                          <w:rFonts w:ascii="Arial" w:hAnsi="Arial" w:cs="Arial"/>
                          <w:b/>
                          <w:sz w:val="22"/>
                          <w:szCs w:val="22"/>
                        </w:rPr>
                        <w:t>X</w:t>
                      </w:r>
                    </w:p>
                  </w:txbxContent>
                </v:textbox>
              </v:shape>
            </w:pict>
          </mc:Fallback>
        </mc:AlternateContent>
      </w:r>
      <w:r w:rsidR="002C34FB" w:rsidRPr="00813E93">
        <w:rPr>
          <w:rFonts w:ascii="Arial" w:hAnsi="Arial" w:cs="Arial"/>
          <w:b/>
          <w:sz w:val="22"/>
          <w:szCs w:val="22"/>
          <w:rtl/>
        </w:rPr>
        <w:t>ה</w:t>
      </w:r>
      <w:r w:rsidR="002C34FB">
        <w:rPr>
          <w:rFonts w:ascii="Arial" w:hAnsi="Arial" w:cs="Arial"/>
          <w:b/>
          <w:sz w:val="22"/>
          <w:szCs w:val="22"/>
          <w:rtl/>
        </w:rPr>
        <w:t xml:space="preserve">בקשה מסתמכת על תקנה  </w:t>
      </w:r>
      <w:r w:rsidR="001F29CA">
        <w:rPr>
          <w:rFonts w:ascii="Arial" w:hAnsi="Arial" w:cs="Arial"/>
          <w:b/>
          <w:sz w:val="28"/>
          <w:szCs w:val="28"/>
        </w:rPr>
        <w:sym w:font="Wingdings" w:char="F0FD"/>
      </w:r>
      <w:r w:rsidR="002C34FB" w:rsidRPr="005230E9">
        <w:rPr>
          <w:rFonts w:ascii="Arial" w:hAnsi="Arial" w:cs="Arial"/>
          <w:b/>
          <w:sz w:val="22"/>
          <w:szCs w:val="22"/>
          <w:rtl/>
        </w:rPr>
        <w:t xml:space="preserve"> 3(29) / </w:t>
      </w:r>
      <w:r w:rsidR="002C34FB" w:rsidRPr="005230E9">
        <w:rPr>
          <w:rFonts w:ascii="Arial" w:hAnsi="Arial" w:cs="Arial"/>
          <w:b/>
          <w:sz w:val="28"/>
          <w:szCs w:val="28"/>
        </w:rPr>
        <w:sym w:font="Wingdings" w:char="F072"/>
      </w:r>
      <w:r w:rsidR="002C34FB" w:rsidRPr="005230E9">
        <w:rPr>
          <w:rFonts w:ascii="Arial" w:hAnsi="Arial" w:cs="Arial"/>
          <w:b/>
          <w:sz w:val="22"/>
          <w:szCs w:val="22"/>
          <w:rtl/>
        </w:rPr>
        <w:t xml:space="preserve"> 3(31) (</w:t>
      </w:r>
      <w:r w:rsidR="002C34FB">
        <w:rPr>
          <w:rFonts w:ascii="Arial" w:hAnsi="Arial" w:cs="Arial"/>
          <w:b/>
          <w:sz w:val="22"/>
          <w:szCs w:val="22"/>
          <w:rtl/>
        </w:rPr>
        <w:t xml:space="preserve">סמן את התקנה המתאימה) </w:t>
      </w:r>
      <w:r w:rsidR="002C34FB" w:rsidRPr="00813E93">
        <w:rPr>
          <w:rFonts w:ascii="Arial" w:hAnsi="Arial" w:cs="Arial"/>
          <w:b/>
          <w:sz w:val="22"/>
          <w:szCs w:val="22"/>
          <w:rtl/>
        </w:rPr>
        <w:t>לתקנות חובת מכרזים</w:t>
      </w:r>
      <w:r w:rsidR="002C34FB">
        <w:rPr>
          <w:rFonts w:ascii="Arial" w:hAnsi="Arial" w:cs="Arial"/>
          <w:b/>
          <w:sz w:val="22"/>
          <w:szCs w:val="22"/>
          <w:rtl/>
        </w:rPr>
        <w:t xml:space="preserve"> ועל הוראות </w:t>
      </w:r>
      <w:proofErr w:type="spellStart"/>
      <w:r w:rsidR="002C34FB">
        <w:rPr>
          <w:rFonts w:ascii="Arial" w:hAnsi="Arial" w:cs="Arial"/>
          <w:b/>
          <w:sz w:val="22"/>
          <w:szCs w:val="22"/>
          <w:rtl/>
        </w:rPr>
        <w:t>תכ"ם</w:t>
      </w:r>
      <w:proofErr w:type="spellEnd"/>
      <w:r w:rsidR="002C34FB">
        <w:rPr>
          <w:rFonts w:ascii="Arial" w:hAnsi="Arial" w:cs="Arial"/>
          <w:b/>
          <w:sz w:val="22"/>
          <w:szCs w:val="22"/>
          <w:rtl/>
        </w:rPr>
        <w:t xml:space="preserve"> מס' 7.8.1 ו-7.8.2.</w:t>
      </w:r>
    </w:p>
    <w:p w14:paraId="138B22A1" w14:textId="4D9847C7" w:rsidR="002C34FB" w:rsidRPr="00813E93" w:rsidRDefault="00EB0069"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9776" behindDoc="0" locked="0" layoutInCell="1" allowOverlap="1" wp14:anchorId="25D5FAC2" wp14:editId="6390BFD7">
                <wp:simplePos x="0" y="0"/>
                <wp:positionH relativeFrom="column">
                  <wp:posOffset>1775460</wp:posOffset>
                </wp:positionH>
                <wp:positionV relativeFrom="paragraph">
                  <wp:posOffset>2223770</wp:posOffset>
                </wp:positionV>
                <wp:extent cx="342900" cy="213360"/>
                <wp:effectExtent l="0" t="0"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1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825D59" w14:textId="77777777"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D5FAC2" id="Text Box 6" o:spid="_x0000_s1027" type="#_x0000_t202" style="position:absolute;left:0;text-align:left;margin-left:139.8pt;margin-top:175.1pt;width:27pt;height:16.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" filled="f" stroked="f">
                <v:textbox>
                  <w:txbxContent>
                    <w:p w14:paraId="7C825D59" w14:textId="77777777" w:rsidR="002C34FB" w:rsidRPr="004E5FA3" w:rsidRDefault="002C34FB" w:rsidP="00E75D0F">
                      <w:bookmarkStart w:id="1" w:name="_GoBack"/>
                      <w:r>
                        <w:rPr>
                          <w:rFonts w:ascii="Arial" w:hAnsi="Arial" w:cs="Arial"/>
                          <w:b/>
                          <w:sz w:val="22"/>
                          <w:szCs w:val="22"/>
                        </w:rPr>
                        <w:t>X</w:t>
                      </w:r>
                      <w:bookmarkEnd w:id="1"/>
                    </w:p>
                  </w:txbxContent>
                </v:textbox>
              </v:shape>
            </w:pict>
          </mc:Fallback>
        </mc:AlternateConten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2C34FB" w:rsidRPr="00E75D0F" w14:paraId="5F5B75F5" w14:textId="77777777" w:rsidTr="00E75D0F">
        <w:tc>
          <w:tcPr>
            <w:tcW w:w="9178" w:type="dxa"/>
            <w:shd w:val="clear" w:color="auto" w:fill="E6E6E6"/>
          </w:tcPr>
          <w:p w14:paraId="5BBC3C20" w14:textId="77777777" w:rsidR="002C34FB" w:rsidRPr="00E75D0F" w:rsidRDefault="002C34FB"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C34FB" w:rsidRPr="00E75D0F" w14:paraId="67A1ED23" w14:textId="77777777" w:rsidTr="00E75D0F">
        <w:tc>
          <w:tcPr>
            <w:tcW w:w="9178" w:type="dxa"/>
          </w:tcPr>
          <w:p w14:paraId="52C92C24" w14:textId="25E2B5D6" w:rsidR="00672C76" w:rsidRDefault="00672C76" w:rsidP="0039212B">
            <w:pPr>
              <w:tabs>
                <w:tab w:val="center" w:pos="4153"/>
                <w:tab w:val="right" w:pos="8306"/>
              </w:tabs>
              <w:bidi/>
              <w:rPr>
                <w:rFonts w:ascii="Arial" w:hAnsi="Arial" w:cs="Arial"/>
                <w:b/>
                <w:rtl/>
              </w:rPr>
            </w:pPr>
            <w:r>
              <w:rPr>
                <w:rFonts w:ascii="Arial" w:hAnsi="Arial" w:cs="Arial" w:hint="cs"/>
                <w:b/>
                <w:rtl/>
              </w:rPr>
              <w:t>רכישת רישוי במודל תחזוק</w:t>
            </w:r>
            <w:r w:rsidR="0039212B">
              <w:rPr>
                <w:rFonts w:ascii="Arial" w:hAnsi="Arial" w:cs="Arial" w:hint="cs"/>
                <w:b/>
                <w:rtl/>
              </w:rPr>
              <w:t>ה</w:t>
            </w:r>
            <w:r>
              <w:rPr>
                <w:rFonts w:ascii="Arial" w:hAnsi="Arial" w:cs="Arial" w:hint="cs"/>
                <w:b/>
                <w:rtl/>
              </w:rPr>
              <w:t xml:space="preserve"> למוצרי מייקרוסופט עבור מערכת החינוך- משרד החינוך</w:t>
            </w:r>
            <w:r w:rsidR="00272016">
              <w:rPr>
                <w:rFonts w:ascii="Arial" w:hAnsi="Arial" w:cs="Arial" w:hint="cs"/>
                <w:b/>
                <w:rtl/>
              </w:rPr>
              <w:t xml:space="preserve">     </w:t>
            </w:r>
            <w:r>
              <w:rPr>
                <w:rFonts w:ascii="Arial" w:hAnsi="Arial" w:cs="Arial" w:hint="cs"/>
                <w:b/>
                <w:rtl/>
              </w:rPr>
              <w:t xml:space="preserve"> (להלן- המשרד), </w:t>
            </w:r>
            <w:r w:rsidR="00E312C2">
              <w:rPr>
                <w:rFonts w:ascii="Arial" w:hAnsi="Arial" w:cs="Arial" w:hint="cs"/>
                <w:b/>
                <w:rtl/>
              </w:rPr>
              <w:t>מטה משרד החינוך ושלוחותיו</w:t>
            </w:r>
            <w:r>
              <w:rPr>
                <w:rFonts w:ascii="Arial" w:hAnsi="Arial" w:cs="Arial" w:hint="cs"/>
                <w:b/>
                <w:rtl/>
              </w:rPr>
              <w:t xml:space="preserve">, מוסדות חינוך ובעלויות חינוך. </w:t>
            </w:r>
          </w:p>
          <w:p w14:paraId="0AAF4FC0" w14:textId="77777777" w:rsidR="005B1D6D" w:rsidRPr="00896CC5" w:rsidRDefault="005B1D6D" w:rsidP="005B1D6D">
            <w:pPr>
              <w:bidi/>
              <w:spacing w:before="120"/>
              <w:rPr>
                <w:rFonts w:ascii="Arial" w:hAnsi="Arial" w:cs="Arial"/>
                <w:b/>
                <w:sz w:val="22"/>
                <w:szCs w:val="22"/>
              </w:rPr>
            </w:pPr>
            <w:r w:rsidRPr="00896CC5">
              <w:rPr>
                <w:rFonts w:ascii="Arial" w:hAnsi="Arial" w:cs="Arial"/>
                <w:b/>
                <w:sz w:val="22"/>
                <w:szCs w:val="22"/>
                <w:rtl/>
              </w:rPr>
              <w:t xml:space="preserve">תשתיות התוכנה במערכת החינוך מבוססות על מוצרי מיקרוסופט: מערכת הפעלה </w:t>
            </w:r>
            <w:r w:rsidRPr="00896CC5">
              <w:rPr>
                <w:rFonts w:ascii="Arial" w:hAnsi="Arial" w:cs="Arial"/>
                <w:b/>
                <w:sz w:val="22"/>
                <w:szCs w:val="22"/>
              </w:rPr>
              <w:t>Windows</w:t>
            </w:r>
            <w:r w:rsidRPr="00896CC5">
              <w:rPr>
                <w:rFonts w:ascii="Arial" w:hAnsi="Arial" w:cs="Arial"/>
                <w:b/>
                <w:sz w:val="22"/>
                <w:szCs w:val="22"/>
                <w:rtl/>
              </w:rPr>
              <w:t xml:space="preserve">, חבילת </w:t>
            </w:r>
            <w:r w:rsidRPr="00896CC5">
              <w:rPr>
                <w:rFonts w:ascii="Arial" w:hAnsi="Arial" w:cs="Arial"/>
                <w:b/>
                <w:sz w:val="22"/>
                <w:szCs w:val="22"/>
              </w:rPr>
              <w:t>Office</w:t>
            </w:r>
            <w:r w:rsidRPr="00896CC5">
              <w:rPr>
                <w:rFonts w:ascii="Arial" w:hAnsi="Arial" w:cs="Arial"/>
                <w:b/>
                <w:sz w:val="22"/>
                <w:szCs w:val="22"/>
                <w:rtl/>
              </w:rPr>
              <w:t>, מוצרי</w:t>
            </w:r>
            <w:r w:rsidRPr="00896CC5">
              <w:rPr>
                <w:rFonts w:ascii="Arial" w:hAnsi="Arial" w:cs="Arial"/>
                <w:b/>
                <w:sz w:val="22"/>
                <w:szCs w:val="22"/>
              </w:rPr>
              <w:t xml:space="preserve">Back Office </w:t>
            </w:r>
            <w:r w:rsidRPr="00896CC5">
              <w:rPr>
                <w:rFonts w:ascii="Arial" w:hAnsi="Arial" w:cs="Arial"/>
                <w:b/>
                <w:sz w:val="22"/>
                <w:szCs w:val="22"/>
                <w:rtl/>
              </w:rPr>
              <w:t xml:space="preserve"> (</w:t>
            </w:r>
            <w:r w:rsidRPr="00896CC5">
              <w:rPr>
                <w:rFonts w:ascii="Arial" w:hAnsi="Arial" w:cs="Arial"/>
                <w:b/>
                <w:sz w:val="22"/>
                <w:szCs w:val="22"/>
              </w:rPr>
              <w:t>SQL Server ,TFS</w:t>
            </w:r>
            <w:r w:rsidRPr="00896CC5">
              <w:rPr>
                <w:rFonts w:ascii="Arial" w:hAnsi="Arial" w:cs="Arial"/>
                <w:b/>
                <w:sz w:val="22"/>
                <w:szCs w:val="22"/>
                <w:rtl/>
              </w:rPr>
              <w:t xml:space="preserve">. </w:t>
            </w:r>
            <w:r w:rsidRPr="00896CC5">
              <w:rPr>
                <w:rFonts w:ascii="Arial" w:hAnsi="Arial" w:cs="Arial"/>
                <w:b/>
                <w:sz w:val="22"/>
                <w:szCs w:val="22"/>
              </w:rPr>
              <w:t>NET</w:t>
            </w:r>
            <w:r w:rsidRPr="00896CC5">
              <w:rPr>
                <w:rFonts w:ascii="Arial" w:hAnsi="Arial" w:cs="Arial"/>
                <w:b/>
                <w:sz w:val="22"/>
                <w:szCs w:val="22"/>
                <w:rtl/>
              </w:rPr>
              <w:t>. ,</w:t>
            </w:r>
            <w:r w:rsidRPr="00896CC5">
              <w:rPr>
                <w:rFonts w:ascii="Arial" w:hAnsi="Arial" w:cs="Arial"/>
                <w:b/>
                <w:sz w:val="22"/>
                <w:szCs w:val="22"/>
              </w:rPr>
              <w:t>Exchange</w:t>
            </w:r>
            <w:r w:rsidRPr="00896CC5">
              <w:rPr>
                <w:rFonts w:ascii="Arial" w:hAnsi="Arial" w:cs="Arial"/>
                <w:b/>
                <w:sz w:val="22"/>
                <w:szCs w:val="22"/>
                <w:rtl/>
              </w:rPr>
              <w:t xml:space="preserve"> , </w:t>
            </w:r>
            <w:r w:rsidRPr="00896CC5">
              <w:rPr>
                <w:rFonts w:ascii="Arial" w:hAnsi="Arial" w:cs="Arial"/>
                <w:b/>
                <w:sz w:val="22"/>
                <w:szCs w:val="22"/>
              </w:rPr>
              <w:t>SQL</w:t>
            </w:r>
            <w:r w:rsidRPr="00896CC5">
              <w:rPr>
                <w:rFonts w:ascii="Arial" w:hAnsi="Arial" w:cs="Arial"/>
                <w:b/>
                <w:sz w:val="22"/>
                <w:szCs w:val="22"/>
                <w:rtl/>
              </w:rPr>
              <w:t xml:space="preserve"> </w:t>
            </w:r>
            <w:r w:rsidRPr="00896CC5">
              <w:rPr>
                <w:rFonts w:ascii="Arial" w:hAnsi="Arial" w:cs="Arial"/>
                <w:b/>
                <w:sz w:val="22"/>
                <w:szCs w:val="22"/>
              </w:rPr>
              <w:t>SERVER</w:t>
            </w:r>
            <w:r w:rsidRPr="00896CC5">
              <w:rPr>
                <w:rFonts w:ascii="Arial" w:hAnsi="Arial" w:cs="Arial"/>
                <w:b/>
                <w:sz w:val="22"/>
                <w:szCs w:val="22"/>
                <w:rtl/>
              </w:rPr>
              <w:t xml:space="preserve"> ועוד) הן בתחום המנהלי והן בתחום הפדגוגי. </w:t>
            </w:r>
          </w:p>
          <w:p w14:paraId="02933718" w14:textId="77777777" w:rsidR="005B1D6D" w:rsidRPr="00896CC5" w:rsidRDefault="005B1D6D" w:rsidP="005B1D6D">
            <w:pPr>
              <w:bidi/>
              <w:spacing w:before="120"/>
              <w:rPr>
                <w:rFonts w:ascii="Arial" w:hAnsi="Arial" w:cs="Arial"/>
                <w:b/>
                <w:sz w:val="22"/>
                <w:szCs w:val="22"/>
              </w:rPr>
            </w:pPr>
            <w:r w:rsidRPr="00896CC5">
              <w:rPr>
                <w:rFonts w:ascii="Arial" w:hAnsi="Arial" w:cs="Arial"/>
                <w:b/>
                <w:sz w:val="22"/>
                <w:szCs w:val="22"/>
                <w:rtl/>
              </w:rPr>
              <w:t>בתחום המנהלי כלולים יישומים רבים כגון: מערכת תלמידם של המשרד, מערכות לניהול עובדי הוראה, מערכות שכר, פורטלים, מערכות לניהול כספים, מערכת שעות, בינוי, מלאי והיסעים, העושים שימוש במירב המוצרים ותשתיות התוכנה לעיל.</w:t>
            </w:r>
          </w:p>
          <w:p w14:paraId="64B54BFD" w14:textId="77777777" w:rsidR="005B1D6D" w:rsidRPr="005B1D6D" w:rsidRDefault="005B1D6D" w:rsidP="005B1D6D">
            <w:pPr>
              <w:tabs>
                <w:tab w:val="center" w:pos="4153"/>
                <w:tab w:val="right" w:pos="8306"/>
              </w:tabs>
              <w:bidi/>
              <w:rPr>
                <w:rFonts w:ascii="Arial" w:hAnsi="Arial" w:cs="Arial"/>
                <w:b/>
                <w:rtl/>
              </w:rPr>
            </w:pPr>
          </w:p>
          <w:p w14:paraId="1A311290" w14:textId="04BD76E6" w:rsidR="002C34FB" w:rsidRPr="00E75D0F" w:rsidRDefault="002C34FB" w:rsidP="00672C76">
            <w:pPr>
              <w:tabs>
                <w:tab w:val="center" w:pos="4153"/>
                <w:tab w:val="right" w:pos="8306"/>
              </w:tabs>
              <w:bidi/>
              <w:rPr>
                <w:rFonts w:ascii="Arial" w:hAnsi="Arial" w:cs="Arial"/>
                <w:b/>
              </w:rPr>
            </w:pPr>
          </w:p>
        </w:tc>
      </w:tr>
    </w:tbl>
    <w:p w14:paraId="4A1334DA" w14:textId="5A4CC116" w:rsidR="002C34FB" w:rsidRDefault="002C34FB" w:rsidP="00E75D0F">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w:t>
      </w:r>
    </w:p>
    <w:p w14:paraId="5DDF6091" w14:textId="77777777" w:rsidR="002C34FB" w:rsidRPr="00813E93" w:rsidRDefault="002C34FB"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tbl>
      <w:tblPr>
        <w:bidiVisual/>
        <w:tblW w:w="9178" w:type="dxa"/>
        <w:tblLayout w:type="fixed"/>
        <w:tblLook w:val="0000" w:firstRow="0" w:lastRow="0" w:firstColumn="0" w:lastColumn="0" w:noHBand="0" w:noVBand="0"/>
      </w:tblPr>
      <w:tblGrid>
        <w:gridCol w:w="3085"/>
        <w:gridCol w:w="2977"/>
        <w:gridCol w:w="3116"/>
      </w:tblGrid>
      <w:tr w:rsidR="002C34FB" w:rsidRPr="00813E93" w14:paraId="379C9D5A" w14:textId="77777777" w:rsidTr="00B87D44">
        <w:tc>
          <w:tcPr>
            <w:tcW w:w="3085" w:type="dxa"/>
          </w:tcPr>
          <w:p w14:paraId="5D887E8E" w14:textId="77777777" w:rsidR="002C34FB" w:rsidRPr="00813E93" w:rsidRDefault="005E406E" w:rsidP="001F29CA">
            <w:pPr>
              <w:bidi/>
              <w:ind w:right="283"/>
              <w:rPr>
                <w:rFonts w:ascii="Arial" w:hAnsi="Arial" w:cs="Arial"/>
                <w:b/>
              </w:rPr>
            </w:pPr>
            <w:r>
              <w:rPr>
                <w:noProof/>
              </w:rPr>
              <mc:AlternateContent>
                <mc:Choice Requires="wps">
                  <w:drawing>
                    <wp:anchor distT="0" distB="0" distL="114300" distR="114300" simplePos="0" relativeHeight="251655680" behindDoc="0" locked="0" layoutInCell="1" allowOverlap="1" wp14:anchorId="63710351" wp14:editId="0199237B">
                      <wp:simplePos x="0" y="0"/>
                      <wp:positionH relativeFrom="column">
                        <wp:posOffset>3059430</wp:posOffset>
                      </wp:positionH>
                      <wp:positionV relativeFrom="paragraph">
                        <wp:posOffset>153035</wp:posOffset>
                      </wp:positionV>
                      <wp:extent cx="342900" cy="2286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3E962D" w14:textId="77777777"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710351" id="Text Box 2" o:spid="_x0000_s1028" type="#_x0000_t202" style="position:absolute;left:0;text-align:left;margin-left:240.9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" filled="f" stroked="f">
                      <v:textbox>
                        <w:txbxContent>
                          <w:p w14:paraId="3E3E962D" w14:textId="77777777" w:rsidR="002C34FB" w:rsidRPr="004E5FA3" w:rsidRDefault="002C34FB" w:rsidP="00E75D0F">
                            <w:r>
                              <w:rPr>
                                <w:rFonts w:ascii="Arial" w:hAnsi="Arial" w:cs="Arial"/>
                                <w:b/>
                                <w:sz w:val="22"/>
                                <w:szCs w:val="22"/>
                              </w:rPr>
                              <w:t>X</w:t>
                            </w: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6AF2CC1F" wp14:editId="7F8DA211">
                      <wp:simplePos x="0" y="0"/>
                      <wp:positionH relativeFrom="column">
                        <wp:posOffset>5574030</wp:posOffset>
                      </wp:positionH>
                      <wp:positionV relativeFrom="paragraph">
                        <wp:posOffset>132080</wp:posOffset>
                      </wp:positionV>
                      <wp:extent cx="342900" cy="228600"/>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BD88ED" w14:textId="77777777" w:rsidR="002C34FB" w:rsidRPr="004E5FA3" w:rsidRDefault="002C34FB"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F2CC1F"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" filled="f" stroked="f">
                      <v:textbox>
                        <w:txbxContent>
                          <w:p w14:paraId="59BD88ED" w14:textId="77777777" w:rsidR="002C34FB" w:rsidRPr="004E5FA3" w:rsidRDefault="002C34FB" w:rsidP="00E75D0F">
                            <w:r>
                              <w:rPr>
                                <w:rFonts w:ascii="Arial" w:hAnsi="Arial" w:cs="Arial"/>
                                <w:b/>
                                <w:sz w:val="22"/>
                                <w:szCs w:val="22"/>
                              </w:rPr>
                              <w:t>X</w:t>
                            </w:r>
                          </w:p>
                        </w:txbxContent>
                      </v:textbox>
                    </v:shape>
                  </w:pict>
                </mc:Fallback>
              </mc:AlternateContent>
            </w:r>
            <w:r w:rsidR="002C34FB">
              <w:rPr>
                <w:rFonts w:ascii="Arial" w:hAnsi="Arial" w:cs="Arial"/>
                <w:b/>
                <w:sz w:val="22"/>
                <w:szCs w:val="22"/>
                <w:rtl/>
              </w:rPr>
              <w:t xml:space="preserve">   </w:t>
            </w:r>
            <w:r w:rsidR="001F29CA">
              <w:rPr>
                <w:rFonts w:ascii="Arial" w:hAnsi="Arial" w:cs="Arial"/>
                <w:b/>
                <w:sz w:val="28"/>
                <w:szCs w:val="28"/>
              </w:rPr>
              <w:sym w:font="Wingdings" w:char="F072"/>
            </w:r>
            <w:r w:rsidR="002C34FB">
              <w:rPr>
                <w:rFonts w:ascii="Arial" w:hAnsi="Arial" w:cs="Arial"/>
                <w:b/>
                <w:sz w:val="22"/>
                <w:szCs w:val="22"/>
                <w:rtl/>
              </w:rPr>
              <w:t xml:space="preserve">  </w:t>
            </w:r>
            <w:r w:rsidR="002C34FB" w:rsidRPr="00813E93">
              <w:rPr>
                <w:rFonts w:ascii="Arial" w:hAnsi="Arial" w:cs="Arial"/>
                <w:b/>
                <w:sz w:val="22"/>
                <w:szCs w:val="22"/>
                <w:rtl/>
              </w:rPr>
              <w:t>טובין</w:t>
            </w:r>
          </w:p>
        </w:tc>
        <w:tc>
          <w:tcPr>
            <w:tcW w:w="2977" w:type="dxa"/>
          </w:tcPr>
          <w:p w14:paraId="586BEC4B" w14:textId="0E1BABA5" w:rsidR="002C34FB" w:rsidRPr="00813E93" w:rsidRDefault="001F29CA" w:rsidP="00E75D0F">
            <w:pPr>
              <w:bidi/>
              <w:ind w:right="283"/>
              <w:rPr>
                <w:rFonts w:ascii="Arial" w:hAnsi="Arial" w:cs="Arial"/>
                <w:b/>
                <w:rtl/>
              </w:rPr>
            </w:pPr>
            <w:r>
              <w:rPr>
                <w:rFonts w:ascii="Arial" w:hAnsi="Arial" w:cs="Arial"/>
                <w:b/>
                <w:sz w:val="28"/>
                <w:szCs w:val="28"/>
              </w:rPr>
              <w:sym w:font="Wingdings" w:char="F0FD"/>
            </w:r>
            <w:proofErr w:type="gramStart"/>
            <w:r w:rsidR="000702BA">
              <w:rPr>
                <w:rFonts w:ascii="Arial" w:hAnsi="Arial" w:cs="Arial"/>
                <w:b/>
                <w:sz w:val="28"/>
                <w:szCs w:val="28"/>
              </w:rPr>
              <w:softHyphen/>
            </w:r>
            <w:r w:rsidR="002C34FB">
              <w:rPr>
                <w:rFonts w:ascii="Arial" w:hAnsi="Arial" w:cs="Arial"/>
                <w:b/>
                <w:sz w:val="22"/>
                <w:szCs w:val="22"/>
                <w:rtl/>
              </w:rPr>
              <w:t xml:space="preserve">  </w:t>
            </w:r>
            <w:r w:rsidR="002C34FB" w:rsidRPr="00813E93">
              <w:rPr>
                <w:rFonts w:ascii="Arial" w:hAnsi="Arial" w:cs="Arial"/>
                <w:b/>
                <w:sz w:val="22"/>
                <w:szCs w:val="22"/>
                <w:rtl/>
              </w:rPr>
              <w:t>שירות</w:t>
            </w:r>
            <w:r w:rsidR="002C34FB">
              <w:rPr>
                <w:rFonts w:ascii="Arial" w:hAnsi="Arial" w:cs="Arial"/>
                <w:b/>
                <w:sz w:val="22"/>
                <w:szCs w:val="22"/>
                <w:rtl/>
              </w:rPr>
              <w:t>ים</w:t>
            </w:r>
            <w:proofErr w:type="gramEnd"/>
          </w:p>
        </w:tc>
        <w:tc>
          <w:tcPr>
            <w:tcW w:w="3116" w:type="dxa"/>
          </w:tcPr>
          <w:p w14:paraId="3F54E9DD" w14:textId="77777777" w:rsidR="002C34FB" w:rsidRPr="00813E93" w:rsidRDefault="002C34FB"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14:paraId="0E4D45EA" w14:textId="77777777" w:rsidR="002C34FB" w:rsidRPr="00813E93" w:rsidRDefault="002C34FB" w:rsidP="00E75D0F">
      <w:pPr>
        <w:bidi/>
        <w:rPr>
          <w:rFonts w:ascii="Arial" w:hAnsi="Arial" w:cs="Arial"/>
          <w:b/>
          <w:sz w:val="22"/>
          <w:szCs w:val="22"/>
          <w:rtl/>
        </w:rPr>
      </w:pPr>
    </w:p>
    <w:tbl>
      <w:tblPr>
        <w:bidiVisual/>
        <w:tblW w:w="0" w:type="auto"/>
        <w:tblLook w:val="01E0" w:firstRow="1" w:lastRow="1" w:firstColumn="1" w:lastColumn="1" w:noHBand="0" w:noVBand="0"/>
      </w:tblPr>
      <w:tblGrid>
        <w:gridCol w:w="2584"/>
        <w:gridCol w:w="3032"/>
        <w:gridCol w:w="2685"/>
      </w:tblGrid>
      <w:tr w:rsidR="002C34FB" w:rsidRPr="00E75D0F" w14:paraId="524AFBEE" w14:textId="77777777"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14:paraId="457FC8AC" w14:textId="77777777"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14:paraId="52423DD5" w14:textId="77777777" w:rsidR="002C34FB" w:rsidRPr="00E75D0F" w:rsidRDefault="00527563" w:rsidP="007F28EB">
            <w:pPr>
              <w:tabs>
                <w:tab w:val="center" w:pos="4153"/>
                <w:tab w:val="right" w:pos="8306"/>
              </w:tabs>
              <w:bidi/>
              <w:rPr>
                <w:rFonts w:ascii="Arial" w:hAnsi="Arial" w:cs="Arial"/>
                <w:b/>
                <w:highlight w:val="yellow"/>
                <w:rtl/>
              </w:rPr>
            </w:pPr>
            <w:r>
              <w:rPr>
                <w:rFonts w:ascii="Arial" w:hAnsi="Arial" w:cs="Arial" w:hint="cs"/>
                <w:b/>
                <w:sz w:val="22"/>
                <w:szCs w:val="22"/>
                <w:rtl/>
              </w:rPr>
              <w:t>מ</w:t>
            </w:r>
            <w:r w:rsidR="00272016" w:rsidRPr="0039212B">
              <w:rPr>
                <w:rFonts w:ascii="Arial" w:hAnsi="Arial" w:cs="Arial" w:hint="cs"/>
                <w:b/>
                <w:sz w:val="22"/>
                <w:szCs w:val="22"/>
                <w:rtl/>
              </w:rPr>
              <w:t>יקרוסופט</w:t>
            </w:r>
            <w:r w:rsidRPr="00527563">
              <w:rPr>
                <w:rFonts w:ascii="Arial" w:hAnsi="Arial" w:cs="Arial" w:hint="cs"/>
                <w:b/>
                <w:sz w:val="22"/>
                <w:szCs w:val="22"/>
                <w:rtl/>
              </w:rPr>
              <w:t xml:space="preserve"> ישראל</w:t>
            </w:r>
            <w:r w:rsidR="003D742A" w:rsidRPr="003D742A">
              <w:rPr>
                <w:rFonts w:ascii="Arial" w:hAnsi="Arial" w:cs="Arial" w:hint="cs"/>
                <w:b/>
                <w:sz w:val="22"/>
                <w:szCs w:val="22"/>
                <w:rtl/>
              </w:rPr>
              <w:t xml:space="preserve"> בע"מ</w:t>
            </w:r>
          </w:p>
        </w:tc>
      </w:tr>
      <w:tr w:rsidR="002C34FB" w:rsidRPr="00E75D0F" w14:paraId="55534704" w14:textId="77777777"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14:paraId="21AFB45A" w14:textId="77777777" w:rsidR="002C34FB" w:rsidRPr="00E75D0F" w:rsidRDefault="002C34FB"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14:paraId="6CA6A0D5" w14:textId="77777777" w:rsidR="002C34FB" w:rsidRPr="00E75D0F" w:rsidRDefault="002C34FB"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4F74F7CD" w14:textId="54051CC6" w:rsidR="002C34FB" w:rsidRPr="001469C7" w:rsidRDefault="003D742A" w:rsidP="00E75D0F">
            <w:pPr>
              <w:tabs>
                <w:tab w:val="center" w:pos="4153"/>
                <w:tab w:val="right" w:pos="8306"/>
              </w:tabs>
              <w:bidi/>
              <w:rPr>
                <w:rFonts w:ascii="Arial" w:hAnsi="Arial" w:cs="Arial"/>
                <w:b/>
                <w:highlight w:val="yellow"/>
              </w:rPr>
            </w:pPr>
            <w:r w:rsidRPr="003D742A">
              <w:rPr>
                <w:rFonts w:ascii="Arial" w:hAnsi="Arial" w:cs="Arial"/>
                <w:b/>
                <w:sz w:val="22"/>
                <w:szCs w:val="22"/>
              </w:rPr>
              <w:t>511380693</w:t>
            </w:r>
            <w:r w:rsidR="00DD5BAE">
              <w:rPr>
                <w:noProof/>
              </w:rPr>
              <mc:AlternateContent>
                <mc:Choice Requires="wps">
                  <w:drawing>
                    <wp:anchor distT="0" distB="0" distL="114300" distR="114300" simplePos="0" relativeHeight="251656704" behindDoc="0" locked="0" layoutInCell="1" allowOverlap="1" wp14:anchorId="778F65A0" wp14:editId="533AAA47">
                      <wp:simplePos x="0" y="0"/>
                      <wp:positionH relativeFrom="column">
                        <wp:posOffset>3025775</wp:posOffset>
                      </wp:positionH>
                      <wp:positionV relativeFrom="paragraph">
                        <wp:posOffset>473495</wp:posOffset>
                      </wp:positionV>
                      <wp:extent cx="342900" cy="22860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35D776" w14:textId="77777777" w:rsidR="002C34FB" w:rsidRPr="004E5FA3" w:rsidRDefault="002C34FB"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8F65A0" id="Text Box 3" o:spid="_x0000_s1030" type="#_x0000_t202" style="position:absolute;left:0;text-align:left;margin-left:238.25pt;margin-top:37.3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" filled="f" stroked="f">
                      <v:textbox>
                        <w:txbxContent>
                          <w:p w14:paraId="0435D776" w14:textId="77777777" w:rsidR="002C34FB" w:rsidRPr="004E5FA3" w:rsidRDefault="002C34FB" w:rsidP="00E75D0F">
                            <w:pPr>
                              <w:rPr>
                                <w:rtl/>
                              </w:rPr>
                            </w:pPr>
                            <w:r>
                              <w:rPr>
                                <w:rFonts w:ascii="Arial" w:hAnsi="Arial" w:cs="Arial"/>
                                <w:b/>
                                <w:sz w:val="22"/>
                                <w:szCs w:val="22"/>
                              </w:rPr>
                              <w:t>X</w:t>
                            </w:r>
                          </w:p>
                        </w:txbxContent>
                      </v:textbox>
                    </v:shape>
                  </w:pict>
                </mc:Fallback>
              </mc:AlternateContent>
            </w:r>
          </w:p>
        </w:tc>
      </w:tr>
      <w:tr w:rsidR="002C34FB" w:rsidRPr="00E75D0F" w14:paraId="72ADD1E2" w14:textId="77777777"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14:paraId="76D85298" w14:textId="77777777"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63E591DE" w14:textId="25365215" w:rsidR="002C34FB" w:rsidRPr="00E75D0F" w:rsidRDefault="002C34FB"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8"/>
                <w:szCs w:val="28"/>
              </w:rPr>
              <w:t xml:space="preserve">     </w:t>
            </w:r>
            <w:r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14:paraId="7919ED34" w14:textId="77777777" w:rsidR="002C34FB" w:rsidRPr="00E75D0F" w:rsidRDefault="002C34FB"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C34FB" w:rsidRPr="00E75D0F" w14:paraId="6C202EAA" w14:textId="77777777"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14:paraId="1159BDD2" w14:textId="77777777"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3AD3D85D" w14:textId="77777777" w:rsidR="002C34FB" w:rsidRPr="00501AAA" w:rsidRDefault="0039212B" w:rsidP="0039212B">
            <w:pPr>
              <w:tabs>
                <w:tab w:val="center" w:pos="4153"/>
                <w:tab w:val="right" w:pos="8306"/>
              </w:tabs>
              <w:bidi/>
              <w:rPr>
                <w:rFonts w:ascii="Arial" w:hAnsi="Arial" w:cs="Arial"/>
                <w:b/>
              </w:rPr>
            </w:pPr>
            <w:r>
              <w:rPr>
                <w:rFonts w:ascii="Arial" w:hAnsi="Arial" w:cs="Arial" w:hint="cs"/>
                <w:b/>
                <w:rtl/>
              </w:rPr>
              <w:t>66,700,000 (לא כ</w:t>
            </w:r>
            <w:r w:rsidR="004D1D02">
              <w:rPr>
                <w:rFonts w:ascii="Arial" w:hAnsi="Arial" w:cs="Arial" w:hint="cs"/>
                <w:b/>
                <w:rtl/>
              </w:rPr>
              <w:t>ולל מע</w:t>
            </w:r>
            <w:r w:rsidR="0069663D">
              <w:rPr>
                <w:rFonts w:ascii="Arial" w:hAnsi="Arial" w:cs="Arial" w:hint="cs"/>
                <w:b/>
                <w:rtl/>
              </w:rPr>
              <w:t>"</w:t>
            </w:r>
            <w:r w:rsidR="004D1D02">
              <w:rPr>
                <w:rFonts w:ascii="Arial" w:hAnsi="Arial" w:cs="Arial" w:hint="cs"/>
                <w:b/>
                <w:rtl/>
              </w:rPr>
              <w:t>מ )</w:t>
            </w:r>
          </w:p>
        </w:tc>
      </w:tr>
      <w:tr w:rsidR="002C34FB" w:rsidRPr="00E75D0F" w14:paraId="7A8B204B" w14:textId="77777777"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14:paraId="29AB2985" w14:textId="77777777" w:rsidR="002C34FB" w:rsidRPr="00E75D0F" w:rsidRDefault="002C34FB"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26648D3D" w14:textId="487D99DC" w:rsidR="002C34FB" w:rsidRPr="00E75D0F" w:rsidRDefault="0039212B" w:rsidP="00896CC5">
            <w:pPr>
              <w:tabs>
                <w:tab w:val="center" w:pos="4153"/>
                <w:tab w:val="right" w:pos="8306"/>
              </w:tabs>
              <w:bidi/>
              <w:rPr>
                <w:rFonts w:ascii="Arial" w:hAnsi="Arial" w:cs="Arial"/>
                <w:b/>
                <w:highlight w:val="yellow"/>
              </w:rPr>
            </w:pPr>
            <w:r>
              <w:rPr>
                <w:rFonts w:ascii="Arial" w:hAnsi="Arial" w:cs="Arial" w:hint="cs"/>
                <w:b/>
                <w:sz w:val="22"/>
                <w:szCs w:val="22"/>
                <w:rtl/>
              </w:rPr>
              <w:t>1.4.202</w:t>
            </w:r>
            <w:r w:rsidR="00E312C2">
              <w:rPr>
                <w:rFonts w:ascii="Arial" w:hAnsi="Arial" w:cs="Arial" w:hint="cs"/>
                <w:b/>
                <w:sz w:val="22"/>
                <w:szCs w:val="22"/>
                <w:rtl/>
              </w:rPr>
              <w:t>8</w:t>
            </w:r>
            <w:r w:rsidR="00074C4D" w:rsidRPr="00074C4D">
              <w:rPr>
                <w:rFonts w:ascii="Arial" w:hAnsi="Arial" w:cs="Arial"/>
                <w:b/>
                <w:sz w:val="22"/>
                <w:szCs w:val="22"/>
                <w:rtl/>
              </w:rPr>
              <w:t xml:space="preserve"> – 31.</w:t>
            </w:r>
            <w:r w:rsidR="00896CC5">
              <w:rPr>
                <w:rFonts w:ascii="Arial" w:hAnsi="Arial" w:cs="Arial" w:hint="cs"/>
                <w:b/>
                <w:sz w:val="22"/>
                <w:szCs w:val="22"/>
                <w:rtl/>
              </w:rPr>
              <w:t>03</w:t>
            </w:r>
            <w:r w:rsidR="00074C4D" w:rsidRPr="00074C4D">
              <w:rPr>
                <w:rFonts w:ascii="Arial" w:hAnsi="Arial" w:cs="Arial"/>
                <w:b/>
                <w:sz w:val="22"/>
                <w:szCs w:val="22"/>
                <w:rtl/>
              </w:rPr>
              <w:t>.202</w:t>
            </w:r>
            <w:r w:rsidR="00DD5BAE">
              <w:rPr>
                <w:rFonts w:ascii="Arial" w:hAnsi="Arial" w:cs="Arial" w:hint="cs"/>
                <w:b/>
                <w:sz w:val="22"/>
                <w:szCs w:val="22"/>
                <w:rtl/>
              </w:rPr>
              <w:t>5</w:t>
            </w:r>
            <w:r w:rsidR="00074C4D" w:rsidRPr="00074C4D">
              <w:rPr>
                <w:rFonts w:ascii="Arial" w:hAnsi="Arial" w:cs="Arial"/>
                <w:b/>
                <w:sz w:val="22"/>
                <w:szCs w:val="22"/>
                <w:rtl/>
              </w:rPr>
              <w:t xml:space="preserve"> </w:t>
            </w:r>
          </w:p>
        </w:tc>
      </w:tr>
    </w:tbl>
    <w:p w14:paraId="4662D3DC" w14:textId="77777777" w:rsidR="002C34FB" w:rsidRDefault="002C34FB" w:rsidP="00E75D0F">
      <w:pPr>
        <w:bidi/>
        <w:rPr>
          <w:rFonts w:ascii="Arial" w:hAnsi="Arial" w:cs="Arial"/>
          <w:bCs/>
          <w:rtl/>
        </w:rPr>
      </w:pPr>
    </w:p>
    <w:p w14:paraId="58666714" w14:textId="77777777" w:rsidR="002C34FB" w:rsidRPr="00BD3C63" w:rsidRDefault="002C34FB" w:rsidP="00661651">
      <w:pPr>
        <w:bidi/>
        <w:rPr>
          <w:rFonts w:ascii="Arial" w:hAnsi="Arial" w:cs="Arial"/>
          <w:bCs/>
          <w:rtl/>
        </w:rPr>
      </w:pPr>
      <w:r w:rsidRPr="00BD3C63">
        <w:rPr>
          <w:rFonts w:ascii="Arial" w:hAnsi="Arial" w:cs="Arial"/>
          <w:bCs/>
          <w:rtl/>
        </w:rPr>
        <w:t xml:space="preserve">נימוקים כי הספק הוא ספק יחיד </w:t>
      </w:r>
    </w:p>
    <w:p w14:paraId="6B8D4108" w14:textId="77777777" w:rsidR="002C34FB" w:rsidRDefault="002C34FB"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2C34FB" w:rsidRPr="00E75D0F" w14:paraId="3D6D6F0A" w14:textId="77777777" w:rsidTr="00661651">
        <w:tc>
          <w:tcPr>
            <w:tcW w:w="8522" w:type="dxa"/>
          </w:tcPr>
          <w:p w14:paraId="2504B6C9" w14:textId="5E04E608" w:rsidR="00896CC5" w:rsidRPr="00896CC5" w:rsidRDefault="00AF15BD" w:rsidP="00F06E04">
            <w:pPr>
              <w:numPr>
                <w:ilvl w:val="0"/>
                <w:numId w:val="18"/>
              </w:numPr>
              <w:bidi/>
              <w:spacing w:before="120"/>
              <w:rPr>
                <w:rFonts w:ascii="Arial" w:hAnsi="Arial" w:cs="Arial"/>
                <w:b/>
                <w:sz w:val="22"/>
                <w:szCs w:val="22"/>
              </w:rPr>
            </w:pPr>
            <w:r>
              <w:rPr>
                <w:rFonts w:ascii="Arial" w:hAnsi="Arial" w:cs="Arial" w:hint="cs"/>
                <w:b/>
                <w:sz w:val="22"/>
                <w:szCs w:val="22"/>
                <w:rtl/>
              </w:rPr>
              <w:t xml:space="preserve">מוצרי חברת מייקרוסופט, בתחום מערכות הפעלה לשרתים ותחנות קצה למוסדות חינוך וחבילות יישומים משרדיים, מהווים את התשתית הטכנולוגית של מערכת החינוך בישראל, הן לתפעול בתחום המנהלי והן בתחום הפדגוגי. </w:t>
            </w:r>
          </w:p>
          <w:p w14:paraId="551034AE" w14:textId="2E5B6719" w:rsidR="00C5572B" w:rsidRPr="00896CC5" w:rsidRDefault="00C5572B" w:rsidP="00C5572B">
            <w:pPr>
              <w:numPr>
                <w:ilvl w:val="0"/>
                <w:numId w:val="18"/>
              </w:numPr>
              <w:bidi/>
              <w:spacing w:before="120"/>
              <w:rPr>
                <w:rFonts w:ascii="Arial" w:hAnsi="Arial" w:cs="Arial"/>
                <w:b/>
                <w:sz w:val="22"/>
                <w:szCs w:val="22"/>
              </w:rPr>
            </w:pPr>
            <w:r>
              <w:rPr>
                <w:rFonts w:ascii="Arial" w:hAnsi="Arial" w:cs="Arial" w:hint="cs"/>
                <w:b/>
                <w:sz w:val="22"/>
                <w:szCs w:val="22"/>
                <w:rtl/>
              </w:rPr>
              <w:lastRenderedPageBreak/>
              <w:t>במשך עשרות שנים מוצרי חברת מייקרוסופט היו לתקן דה-פקטו בתחום מערכות הפעלה ויישומי אופיס. המצב השתנה. למשרד החינוך ידוע כי ישנן חלופות, לכל הפחות, לחלק ממוצרי חברת מייקרוסופט.</w:t>
            </w:r>
          </w:p>
          <w:p w14:paraId="062B7DCB" w14:textId="1B57775A" w:rsidR="00A46AF0" w:rsidRDefault="00C5572B" w:rsidP="002350CF">
            <w:pPr>
              <w:numPr>
                <w:ilvl w:val="0"/>
                <w:numId w:val="18"/>
              </w:numPr>
              <w:bidi/>
              <w:spacing w:before="120"/>
              <w:rPr>
                <w:rFonts w:ascii="Arial" w:hAnsi="Arial" w:cs="Arial"/>
                <w:b/>
                <w:sz w:val="22"/>
                <w:szCs w:val="22"/>
              </w:rPr>
            </w:pPr>
            <w:r>
              <w:rPr>
                <w:rFonts w:ascii="Arial" w:hAnsi="Arial" w:cs="Arial" w:hint="cs"/>
                <w:b/>
                <w:sz w:val="22"/>
                <w:szCs w:val="22"/>
                <w:rtl/>
              </w:rPr>
              <w:t xml:space="preserve">עם זאת, מעבר </w:t>
            </w:r>
            <w:proofErr w:type="spellStart"/>
            <w:r w:rsidR="00902610">
              <w:rPr>
                <w:rFonts w:ascii="Arial" w:hAnsi="Arial" w:cs="Arial" w:hint="cs"/>
                <w:b/>
                <w:sz w:val="22"/>
                <w:szCs w:val="22"/>
                <w:rtl/>
              </w:rPr>
              <w:t>מ</w:t>
            </w:r>
            <w:r w:rsidR="00A46AF0">
              <w:rPr>
                <w:rFonts w:ascii="Arial" w:hAnsi="Arial" w:cs="Arial" w:hint="cs"/>
                <w:b/>
                <w:sz w:val="22"/>
                <w:szCs w:val="22"/>
                <w:rtl/>
              </w:rPr>
              <w:t>י</w:t>
            </w:r>
            <w:r w:rsidR="00902610">
              <w:rPr>
                <w:rFonts w:ascii="Arial" w:hAnsi="Arial" w:cs="Arial" w:hint="cs"/>
                <w:b/>
                <w:sz w:val="22"/>
                <w:szCs w:val="22"/>
                <w:rtl/>
              </w:rPr>
              <w:t>ידי</w:t>
            </w:r>
            <w:proofErr w:type="spellEnd"/>
            <w:r>
              <w:rPr>
                <w:rFonts w:ascii="Arial" w:hAnsi="Arial" w:cs="Arial" w:hint="cs"/>
                <w:b/>
                <w:sz w:val="22"/>
                <w:szCs w:val="22"/>
                <w:rtl/>
              </w:rPr>
              <w:t xml:space="preserve"> </w:t>
            </w:r>
            <w:r w:rsidR="00A07CA5" w:rsidRPr="00AF15BD">
              <w:rPr>
                <w:rFonts w:ascii="Arial" w:hAnsi="Arial" w:cs="Arial" w:hint="eastAsia"/>
                <w:b/>
                <w:sz w:val="22"/>
                <w:szCs w:val="22"/>
                <w:rtl/>
              </w:rPr>
              <w:t>למערכות</w:t>
            </w:r>
            <w:r w:rsidR="00A07CA5" w:rsidRPr="00AF15BD">
              <w:rPr>
                <w:rFonts w:ascii="Arial" w:hAnsi="Arial" w:cs="Arial"/>
                <w:b/>
                <w:sz w:val="22"/>
                <w:szCs w:val="22"/>
                <w:rtl/>
              </w:rPr>
              <w:t xml:space="preserve"> הפעלה </w:t>
            </w:r>
            <w:r w:rsidR="00B0132C" w:rsidRPr="00AF15BD">
              <w:rPr>
                <w:rFonts w:ascii="Arial" w:hAnsi="Arial" w:cs="Arial" w:hint="eastAsia"/>
                <w:b/>
                <w:sz w:val="22"/>
                <w:szCs w:val="22"/>
                <w:rtl/>
              </w:rPr>
              <w:t>אחרות</w:t>
            </w:r>
            <w:r w:rsidR="00B0132C" w:rsidRPr="00AF15BD">
              <w:rPr>
                <w:rFonts w:ascii="Arial" w:hAnsi="Arial" w:cs="Arial"/>
                <w:b/>
                <w:sz w:val="22"/>
                <w:szCs w:val="22"/>
                <w:rtl/>
              </w:rPr>
              <w:t xml:space="preserve"> למחשבים אישיים, </w:t>
            </w:r>
            <w:r w:rsidR="00A07CA5" w:rsidRPr="00AF15BD">
              <w:rPr>
                <w:rFonts w:ascii="Arial" w:hAnsi="Arial" w:cs="Arial" w:hint="eastAsia"/>
                <w:b/>
                <w:sz w:val="22"/>
                <w:szCs w:val="22"/>
                <w:rtl/>
              </w:rPr>
              <w:t>שרתים</w:t>
            </w:r>
            <w:r w:rsidR="00A07CA5" w:rsidRPr="00AF15BD">
              <w:rPr>
                <w:rFonts w:ascii="Arial" w:hAnsi="Arial" w:cs="Arial"/>
                <w:b/>
                <w:sz w:val="22"/>
                <w:szCs w:val="22"/>
                <w:rtl/>
              </w:rPr>
              <w:t xml:space="preserve"> </w:t>
            </w:r>
            <w:r w:rsidR="00A07CA5" w:rsidRPr="00AF15BD">
              <w:rPr>
                <w:rFonts w:ascii="Arial" w:hAnsi="Arial" w:cs="Arial" w:hint="eastAsia"/>
                <w:b/>
                <w:sz w:val="22"/>
                <w:szCs w:val="22"/>
                <w:rtl/>
              </w:rPr>
              <w:t>ועמדות</w:t>
            </w:r>
            <w:r w:rsidR="00A07CA5" w:rsidRPr="00AF15BD">
              <w:rPr>
                <w:rFonts w:ascii="Arial" w:hAnsi="Arial" w:cs="Arial"/>
                <w:b/>
                <w:sz w:val="22"/>
                <w:szCs w:val="22"/>
                <w:rtl/>
              </w:rPr>
              <w:t xml:space="preserve"> </w:t>
            </w:r>
            <w:r w:rsidR="00A07CA5" w:rsidRPr="00AF15BD">
              <w:rPr>
                <w:rFonts w:ascii="Arial" w:hAnsi="Arial" w:cs="Arial" w:hint="eastAsia"/>
                <w:b/>
                <w:sz w:val="22"/>
                <w:szCs w:val="22"/>
                <w:rtl/>
              </w:rPr>
              <w:t>קצה</w:t>
            </w:r>
            <w:r w:rsidR="00B0132C" w:rsidRPr="00AF15BD">
              <w:rPr>
                <w:rFonts w:ascii="Arial" w:hAnsi="Arial" w:cs="Arial"/>
                <w:b/>
                <w:sz w:val="22"/>
                <w:szCs w:val="22"/>
                <w:rtl/>
              </w:rPr>
              <w:t xml:space="preserve">, </w:t>
            </w:r>
            <w:r w:rsidR="00B0132C" w:rsidRPr="00AF15BD">
              <w:rPr>
                <w:rFonts w:ascii="Arial" w:hAnsi="Arial" w:cs="Arial" w:hint="eastAsia"/>
                <w:b/>
                <w:sz w:val="22"/>
                <w:szCs w:val="22"/>
                <w:rtl/>
              </w:rPr>
              <w:t>וכן</w:t>
            </w:r>
            <w:r w:rsidR="00B0132C" w:rsidRPr="00AF15BD">
              <w:rPr>
                <w:rFonts w:ascii="Arial" w:hAnsi="Arial" w:cs="Arial"/>
                <w:b/>
                <w:sz w:val="22"/>
                <w:szCs w:val="22"/>
                <w:rtl/>
              </w:rPr>
              <w:t xml:space="preserve"> </w:t>
            </w:r>
            <w:r w:rsidR="00B0132C" w:rsidRPr="00AF15BD">
              <w:rPr>
                <w:rFonts w:ascii="Arial" w:hAnsi="Arial" w:cs="Arial" w:hint="eastAsia"/>
                <w:b/>
                <w:sz w:val="22"/>
                <w:szCs w:val="22"/>
                <w:rtl/>
              </w:rPr>
              <w:t>כלי</w:t>
            </w:r>
            <w:r w:rsidR="00B0132C" w:rsidRPr="00AF15BD">
              <w:rPr>
                <w:rFonts w:ascii="Arial" w:hAnsi="Arial" w:cs="Arial"/>
                <w:b/>
                <w:sz w:val="22"/>
                <w:szCs w:val="22"/>
                <w:rtl/>
              </w:rPr>
              <w:t xml:space="preserve"> </w:t>
            </w:r>
            <w:r w:rsidR="00B0132C" w:rsidRPr="00AF15BD">
              <w:rPr>
                <w:rFonts w:ascii="Arial" w:hAnsi="Arial" w:cs="Arial" w:hint="eastAsia"/>
                <w:b/>
                <w:sz w:val="22"/>
                <w:szCs w:val="22"/>
                <w:rtl/>
              </w:rPr>
              <w:t>אופיס</w:t>
            </w:r>
            <w:r w:rsidR="007569B7" w:rsidRPr="00AF15BD">
              <w:rPr>
                <w:rFonts w:ascii="Arial" w:hAnsi="Arial" w:cs="Arial"/>
                <w:b/>
                <w:sz w:val="22"/>
                <w:szCs w:val="22"/>
                <w:rtl/>
              </w:rPr>
              <w:t xml:space="preserve"> אחרים</w:t>
            </w:r>
            <w:r w:rsidR="00B0132C" w:rsidRPr="00AF15BD">
              <w:rPr>
                <w:rFonts w:ascii="Arial" w:hAnsi="Arial" w:cs="Arial"/>
                <w:b/>
                <w:sz w:val="22"/>
                <w:szCs w:val="22"/>
                <w:rtl/>
              </w:rPr>
              <w:t xml:space="preserve">, </w:t>
            </w:r>
            <w:r w:rsidR="006F4668" w:rsidRPr="00AF15BD">
              <w:rPr>
                <w:rFonts w:ascii="Arial" w:hAnsi="Arial" w:cs="Arial" w:hint="eastAsia"/>
                <w:b/>
                <w:sz w:val="22"/>
                <w:szCs w:val="22"/>
                <w:rtl/>
              </w:rPr>
              <w:t>כרוך</w:t>
            </w:r>
            <w:r w:rsidR="006F4668" w:rsidRPr="00AF15BD">
              <w:rPr>
                <w:rFonts w:ascii="Arial" w:hAnsi="Arial" w:cs="Arial"/>
                <w:b/>
                <w:sz w:val="22"/>
                <w:szCs w:val="22"/>
                <w:rtl/>
              </w:rPr>
              <w:t xml:space="preserve"> בסיכונים תפעוליים, ארגוניים, עסקיים וטכנולוגיים משמעותיים לכל מערכת החינוך. לרבות בעיות אי-תאימות של קבצים ואובדן מידע, בעיות אינטגרציה למערכות קיימות, צורך בהקמת מערך הדרכה והטמעה למאות אלפי משתמשים </w:t>
            </w:r>
            <w:proofErr w:type="spellStart"/>
            <w:r w:rsidR="006F4668" w:rsidRPr="00AF15BD">
              <w:rPr>
                <w:rFonts w:ascii="Arial" w:hAnsi="Arial" w:cs="Arial" w:hint="eastAsia"/>
                <w:b/>
                <w:sz w:val="22"/>
                <w:szCs w:val="22"/>
                <w:rtl/>
              </w:rPr>
              <w:t>וכו</w:t>
            </w:r>
            <w:proofErr w:type="spellEnd"/>
            <w:r w:rsidR="006F4668" w:rsidRPr="00AF15BD">
              <w:rPr>
                <w:rFonts w:ascii="Arial" w:hAnsi="Arial" w:cs="Arial"/>
                <w:b/>
                <w:sz w:val="22"/>
                <w:szCs w:val="22"/>
                <w:rtl/>
              </w:rPr>
              <w:t xml:space="preserve">'. </w:t>
            </w:r>
          </w:p>
          <w:p w14:paraId="2C8C0FF4" w14:textId="07A7E5F0" w:rsidR="00AE6319" w:rsidRDefault="00AE6319" w:rsidP="00EE2345">
            <w:pPr>
              <w:numPr>
                <w:ilvl w:val="0"/>
                <w:numId w:val="18"/>
              </w:numPr>
              <w:bidi/>
              <w:spacing w:before="120"/>
              <w:rPr>
                <w:rFonts w:ascii="Arial" w:hAnsi="Arial" w:cs="Arial"/>
                <w:b/>
                <w:sz w:val="22"/>
                <w:szCs w:val="22"/>
              </w:rPr>
            </w:pPr>
            <w:r>
              <w:rPr>
                <w:rFonts w:ascii="Arial" w:hAnsi="Arial" w:cs="Arial" w:hint="cs"/>
                <w:b/>
                <w:sz w:val="22"/>
                <w:szCs w:val="22"/>
                <w:rtl/>
              </w:rPr>
              <w:t>לאור כל האמור, ובנסיבות העניין, לא ניתן לצאת להליך רכש חדש, שכן במצב בו מוצרי מייקרוסופט נדרשים לצורך המשך ניהול ותפקוד שוטף של מערכת החינוך, נדרש להמשיך להתקשר לרכישת השירותים, עד להשלמת הליך בחינות החלופות הרלוונטיות כמפורט להלן.</w:t>
            </w:r>
          </w:p>
          <w:p w14:paraId="0828EA64" w14:textId="7F3E1D69" w:rsidR="00EE2345" w:rsidRDefault="00EE2345" w:rsidP="00AE6319">
            <w:pPr>
              <w:numPr>
                <w:ilvl w:val="0"/>
                <w:numId w:val="18"/>
              </w:numPr>
              <w:bidi/>
              <w:spacing w:before="120"/>
              <w:rPr>
                <w:rFonts w:ascii="Arial" w:hAnsi="Arial" w:cs="Arial"/>
                <w:b/>
                <w:sz w:val="22"/>
                <w:szCs w:val="22"/>
              </w:rPr>
            </w:pPr>
            <w:r>
              <w:rPr>
                <w:rFonts w:ascii="Arial" w:hAnsi="Arial" w:cs="Arial" w:hint="cs"/>
                <w:b/>
                <w:sz w:val="22"/>
                <w:szCs w:val="22"/>
                <w:rtl/>
              </w:rPr>
              <w:t xml:space="preserve">במקביל להתקשרות עם חברת מייקרוסופט בהסכם </w:t>
            </w:r>
            <w:r>
              <w:rPr>
                <w:rFonts w:ascii="Arial" w:hAnsi="Arial" w:cs="Arial" w:hint="cs"/>
                <w:b/>
                <w:sz w:val="22"/>
                <w:szCs w:val="22"/>
              </w:rPr>
              <w:t>SCHOOL AGREEMENT</w:t>
            </w:r>
            <w:r>
              <w:rPr>
                <w:rFonts w:ascii="Arial" w:hAnsi="Arial" w:cs="Arial" w:hint="cs"/>
                <w:b/>
                <w:sz w:val="22"/>
                <w:szCs w:val="22"/>
                <w:rtl/>
              </w:rPr>
              <w:t xml:space="preserve">, משרד החינוך יחד עם מינהל הרכש במשרד האוצר, יפעלו להקמת צוותי עבודה בין-משרדיים, שיבחנו את הצרכים </w:t>
            </w:r>
            <w:proofErr w:type="spellStart"/>
            <w:r>
              <w:rPr>
                <w:rFonts w:ascii="Arial" w:hAnsi="Arial" w:cs="Arial" w:hint="cs"/>
                <w:b/>
                <w:sz w:val="22"/>
                <w:szCs w:val="22"/>
                <w:rtl/>
              </w:rPr>
              <w:t>המינהליים</w:t>
            </w:r>
            <w:proofErr w:type="spellEnd"/>
            <w:r>
              <w:rPr>
                <w:rFonts w:ascii="Arial" w:hAnsi="Arial" w:cs="Arial" w:hint="cs"/>
                <w:b/>
                <w:sz w:val="22"/>
                <w:szCs w:val="22"/>
                <w:rtl/>
              </w:rPr>
              <w:t xml:space="preserve"> והטכנו-פדגוגיים של מערכת החינוך, ויגבשו המלצות לפעולה </w:t>
            </w:r>
            <w:proofErr w:type="spellStart"/>
            <w:r>
              <w:rPr>
                <w:rFonts w:ascii="Arial" w:hAnsi="Arial" w:cs="Arial" w:hint="cs"/>
                <w:b/>
                <w:sz w:val="22"/>
                <w:szCs w:val="22"/>
                <w:rtl/>
              </w:rPr>
              <w:t>ותכנית</w:t>
            </w:r>
            <w:proofErr w:type="spellEnd"/>
            <w:r>
              <w:rPr>
                <w:rFonts w:ascii="Arial" w:hAnsi="Arial" w:cs="Arial" w:hint="cs"/>
                <w:b/>
                <w:sz w:val="22"/>
                <w:szCs w:val="22"/>
                <w:rtl/>
              </w:rPr>
              <w:t xml:space="preserve"> עבודה רב-שנתית והדרגתית, כולל שריון תקציבים ייעודיים לטובת מימוש החלופות.</w:t>
            </w:r>
          </w:p>
          <w:p w14:paraId="2619BBD9" w14:textId="4229C35C" w:rsidR="00A46AF0" w:rsidRPr="00896CC5" w:rsidRDefault="00A46AF0" w:rsidP="00BE1ABB">
            <w:pPr>
              <w:bidi/>
              <w:spacing w:before="120"/>
              <w:ind w:left="720"/>
              <w:rPr>
                <w:rFonts w:ascii="Arial" w:hAnsi="Arial" w:cs="Arial"/>
                <w:b/>
                <w:sz w:val="22"/>
                <w:szCs w:val="22"/>
              </w:rPr>
            </w:pPr>
          </w:p>
          <w:p w14:paraId="3C73B181" w14:textId="77777777" w:rsidR="002C34FB" w:rsidRPr="00896CC5" w:rsidRDefault="002C34FB" w:rsidP="00AF15BD">
            <w:pPr>
              <w:bidi/>
              <w:spacing w:before="120"/>
              <w:ind w:left="720"/>
              <w:rPr>
                <w:rFonts w:ascii="Arial" w:hAnsi="Arial" w:cs="Arial"/>
                <w:b/>
                <w:sz w:val="22"/>
                <w:szCs w:val="22"/>
              </w:rPr>
            </w:pPr>
          </w:p>
        </w:tc>
      </w:tr>
    </w:tbl>
    <w:p w14:paraId="2A49AFEC" w14:textId="77777777" w:rsidR="002C34FB" w:rsidRPr="00813E93" w:rsidRDefault="002C34FB" w:rsidP="00E75D0F">
      <w:pPr>
        <w:bidi/>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14:paraId="67EEA9AE" w14:textId="77777777" w:rsidR="002C34FB" w:rsidRDefault="002C34FB"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14:paraId="49F053D9" w14:textId="77777777" w:rsidR="00896CC5" w:rsidRDefault="002C34FB" w:rsidP="00896CC5">
      <w:pPr>
        <w:bidi/>
        <w:rPr>
          <w:rFonts w:ascii="Arial" w:hAnsi="Arial" w:cs="Arial"/>
          <w:b/>
          <w:sz w:val="22"/>
          <w:szCs w:val="22"/>
          <w:rtl/>
        </w:rPr>
      </w:pPr>
      <w:r>
        <w:rPr>
          <w:rFonts w:ascii="Arial" w:hAnsi="Arial" w:cs="Arial"/>
          <w:b/>
          <w:sz w:val="22"/>
          <w:szCs w:val="22"/>
          <w:rtl/>
        </w:rPr>
        <w:t xml:space="preserve">בכבוד רב,  </w:t>
      </w:r>
    </w:p>
    <w:p w14:paraId="23CD8B4B" w14:textId="77777777" w:rsidR="002C34FB" w:rsidRDefault="002C34FB" w:rsidP="00896CC5">
      <w:pPr>
        <w:bidi/>
        <w:rPr>
          <w:rFonts w:ascii="Arial" w:hAnsi="Arial" w:cs="Arial"/>
          <w:b/>
          <w:sz w:val="22"/>
          <w:szCs w:val="22"/>
          <w:rtl/>
        </w:rPr>
      </w:pPr>
      <w:r>
        <w:rPr>
          <w:rFonts w:ascii="Arial" w:hAnsi="Arial" w:cs="Arial"/>
          <w:b/>
          <w:sz w:val="22"/>
          <w:szCs w:val="22"/>
          <w:rtl/>
        </w:rPr>
        <w:t xml:space="preserve">                                                   </w:t>
      </w:r>
    </w:p>
    <w:p w14:paraId="1F657F76" w14:textId="77777777" w:rsidR="002C34FB" w:rsidRDefault="002C34FB"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3219"/>
        <w:gridCol w:w="2526"/>
      </w:tblGrid>
      <w:tr w:rsidR="002C34FB" w:rsidRPr="00E75D0F" w14:paraId="2DA89F39" w14:textId="77777777" w:rsidTr="00E75D0F">
        <w:tc>
          <w:tcPr>
            <w:tcW w:w="2698" w:type="dxa"/>
          </w:tcPr>
          <w:p w14:paraId="13D782B9" w14:textId="77777777" w:rsidR="002C34FB" w:rsidRPr="00E75D0F" w:rsidRDefault="00272016" w:rsidP="00E75D0F">
            <w:pPr>
              <w:tabs>
                <w:tab w:val="center" w:pos="4153"/>
                <w:tab w:val="right" w:pos="8306"/>
              </w:tabs>
              <w:bidi/>
              <w:spacing w:line="360" w:lineRule="auto"/>
              <w:rPr>
                <w:rFonts w:ascii="Arial" w:hAnsi="Arial" w:cs="Arial"/>
                <w:b/>
                <w:rtl/>
              </w:rPr>
            </w:pPr>
            <w:r>
              <w:rPr>
                <w:rFonts w:ascii="Arial" w:hAnsi="Arial" w:cs="Arial" w:hint="cs"/>
                <w:b/>
                <w:rtl/>
              </w:rPr>
              <w:t>ארז רונן</w:t>
            </w:r>
          </w:p>
        </w:tc>
        <w:tc>
          <w:tcPr>
            <w:tcW w:w="3420" w:type="dxa"/>
          </w:tcPr>
          <w:p w14:paraId="4DBEB72B" w14:textId="3A57754A" w:rsidR="002C34FB" w:rsidRPr="00E75D0F" w:rsidRDefault="00896CC5" w:rsidP="00B87D44">
            <w:pPr>
              <w:tabs>
                <w:tab w:val="center" w:pos="4153"/>
                <w:tab w:val="right" w:pos="8306"/>
              </w:tabs>
              <w:bidi/>
              <w:spacing w:line="360" w:lineRule="auto"/>
              <w:rPr>
                <w:rFonts w:ascii="Arial" w:hAnsi="Arial" w:cs="Arial"/>
                <w:b/>
              </w:rPr>
            </w:pPr>
            <w:r>
              <w:rPr>
                <w:rFonts w:ascii="Arial" w:hAnsi="Arial" w:cs="Arial" w:hint="cs"/>
                <w:b/>
                <w:rtl/>
              </w:rPr>
              <w:t>מנהל רשתות תקשורת ומולטימדיה</w:t>
            </w:r>
            <w:r w:rsidR="00E312C2">
              <w:rPr>
                <w:rFonts w:ascii="Arial" w:hAnsi="Arial" w:cs="Arial" w:hint="cs"/>
                <w:b/>
                <w:rtl/>
              </w:rPr>
              <w:t xml:space="preserve"> וסגן מנהל מיהל טד"מ</w:t>
            </w:r>
          </w:p>
        </w:tc>
        <w:tc>
          <w:tcPr>
            <w:tcW w:w="2700" w:type="dxa"/>
          </w:tcPr>
          <w:p w14:paraId="2885BCCC" w14:textId="77777777" w:rsidR="002C34FB" w:rsidRPr="00E75D0F" w:rsidRDefault="002C34FB" w:rsidP="00E75D0F">
            <w:pPr>
              <w:tabs>
                <w:tab w:val="center" w:pos="4153"/>
                <w:tab w:val="right" w:pos="8306"/>
              </w:tabs>
              <w:bidi/>
              <w:spacing w:line="360" w:lineRule="auto"/>
              <w:rPr>
                <w:rFonts w:ascii="Arial" w:hAnsi="Arial" w:cs="Arial"/>
                <w:b/>
              </w:rPr>
            </w:pPr>
          </w:p>
        </w:tc>
      </w:tr>
      <w:tr w:rsidR="002C34FB" w:rsidRPr="00E75D0F" w14:paraId="7D9FA150" w14:textId="77777777" w:rsidTr="00E75D0F">
        <w:tc>
          <w:tcPr>
            <w:tcW w:w="2698" w:type="dxa"/>
            <w:shd w:val="clear" w:color="auto" w:fill="E6E6E6"/>
          </w:tcPr>
          <w:p w14:paraId="38F121A1" w14:textId="77777777" w:rsidR="002C34FB" w:rsidRPr="00E75D0F" w:rsidRDefault="002C34FB"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14:paraId="15A3E1C0" w14:textId="77777777" w:rsidR="002C34FB" w:rsidRPr="00E75D0F" w:rsidRDefault="002C34FB"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14:paraId="4B18486F" w14:textId="77777777" w:rsidR="002C34FB" w:rsidRPr="00E75D0F" w:rsidRDefault="002C34FB"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14:paraId="6FFC75D7" w14:textId="77777777" w:rsidR="002C34FB" w:rsidRDefault="002C34FB" w:rsidP="00B87D44">
      <w:pPr>
        <w:bidi/>
        <w:rPr>
          <w:rFonts w:ascii="Arial" w:hAnsi="Arial" w:cs="Arial"/>
          <w:b/>
          <w:sz w:val="22"/>
          <w:szCs w:val="22"/>
          <w:rtl/>
        </w:rPr>
      </w:pPr>
    </w:p>
    <w:p w14:paraId="4341BC01" w14:textId="77777777" w:rsidR="007872A7" w:rsidRDefault="007872A7" w:rsidP="007872A7">
      <w:pPr>
        <w:bidi/>
        <w:rPr>
          <w:rFonts w:ascii="Arial" w:hAnsi="Arial" w:cs="Arial"/>
          <w:b/>
          <w:sz w:val="22"/>
          <w:szCs w:val="22"/>
          <w:rtl/>
        </w:rPr>
      </w:pPr>
    </w:p>
    <w:p w14:paraId="4BD658CA" w14:textId="77777777" w:rsidR="007872A7" w:rsidRDefault="007872A7" w:rsidP="007872A7">
      <w:pPr>
        <w:bidi/>
        <w:rPr>
          <w:rFonts w:ascii="Arial" w:hAnsi="Arial" w:cs="Arial"/>
          <w:b/>
          <w:sz w:val="22"/>
          <w:szCs w:val="22"/>
          <w:rtl/>
        </w:rPr>
      </w:pPr>
    </w:p>
    <w:sectPr w:rsidR="007872A7" w:rsidSect="00192367">
      <w:headerReference w:type="default" r:id="rId7"/>
      <w:footerReference w:type="default" r:id="rId8"/>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E91FC" w14:textId="77777777" w:rsidR="00966CD1" w:rsidRDefault="00966CD1">
      <w:r>
        <w:separator/>
      </w:r>
    </w:p>
  </w:endnote>
  <w:endnote w:type="continuationSeparator" w:id="0">
    <w:p w14:paraId="0F5DE08C" w14:textId="77777777" w:rsidR="00966CD1" w:rsidRDefault="00966C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5BF77" w14:textId="443BD59C" w:rsidR="002C34FB" w:rsidRDefault="002C34FB"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EB0069">
      <w:rPr>
        <w:rFonts w:ascii="Tahoma" w:hAnsi="Tahoma" w:cs="Tahoma"/>
        <w:bCs/>
        <w:noProof/>
        <w:color w:val="000080"/>
        <w:sz w:val="16"/>
        <w:szCs w:val="16"/>
        <w:rtl/>
      </w:rPr>
      <w:t>2</w:t>
    </w:r>
    <w:r>
      <w:rPr>
        <w:rFonts w:ascii="Tahoma" w:hAnsi="Tahoma" w:cs="Tahoma"/>
        <w:bCs/>
        <w:color w:val="000080"/>
        <w:sz w:val="16"/>
        <w:szCs w:val="16"/>
      </w:rPr>
      <w:fldChar w:fldCharType="end"/>
    </w:r>
  </w:p>
  <w:p w14:paraId="669F0ACD" w14:textId="77777777" w:rsidR="002C34FB" w:rsidRDefault="002C34FB"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14:paraId="7E6E3AC1" w14:textId="77777777" w:rsidR="002C34FB" w:rsidRDefault="002C34FB"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14:paraId="65D0E79C" w14:textId="77777777" w:rsidR="002C34FB" w:rsidRPr="000A6440" w:rsidRDefault="002C34FB"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F5523E" w14:textId="77777777" w:rsidR="00966CD1" w:rsidRDefault="00966CD1">
      <w:r>
        <w:separator/>
      </w:r>
    </w:p>
  </w:footnote>
  <w:footnote w:type="continuationSeparator" w:id="0">
    <w:p w14:paraId="638D8A73" w14:textId="77777777" w:rsidR="00966CD1" w:rsidRDefault="00966C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Borders>
        <w:bottom w:val="double" w:sz="4" w:space="0" w:color="000080"/>
      </w:tblBorders>
      <w:tblLook w:val="0000" w:firstRow="0" w:lastRow="0" w:firstColumn="0" w:lastColumn="0" w:noHBand="0" w:noVBand="0"/>
    </w:tblPr>
    <w:tblGrid>
      <w:gridCol w:w="4153"/>
      <w:gridCol w:w="4153"/>
    </w:tblGrid>
    <w:tr w:rsidR="002C34FB" w14:paraId="44297C73" w14:textId="77777777">
      <w:trPr>
        <w:cantSplit/>
        <w:jc w:val="right"/>
      </w:trPr>
      <w:tc>
        <w:tcPr>
          <w:tcW w:w="2500" w:type="pct"/>
          <w:tcBorders>
            <w:bottom w:val="double" w:sz="4" w:space="0" w:color="000080"/>
          </w:tcBorders>
          <w:vAlign w:val="center"/>
        </w:tcPr>
        <w:p w14:paraId="21D7D6BE" w14:textId="77777777" w:rsidR="002C34FB" w:rsidRDefault="002C34FB"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14:paraId="7055FAFB" w14:textId="77777777" w:rsidR="002C34FB" w:rsidRDefault="002C34FB"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14:paraId="2D8A65B9" w14:textId="77777777" w:rsidR="002C34FB" w:rsidRDefault="002C34FB" w:rsidP="00AA4CCB">
          <w:pPr>
            <w:pStyle w:val="a4"/>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14:paraId="316D2B79" w14:textId="77777777" w:rsidR="002C34FB" w:rsidRDefault="005E406E" w:rsidP="00AA4CCB">
          <w:pPr>
            <w:pStyle w:val="a4"/>
            <w:jc w:val="right"/>
            <w:rPr>
              <w:rFonts w:ascii="Tahoma" w:hAnsi="Tahoma" w:cs="Tahoma"/>
              <w:bCs/>
              <w:color w:val="000080"/>
              <w:sz w:val="16"/>
              <w:szCs w:val="16"/>
            </w:rPr>
          </w:pPr>
          <w:r>
            <w:rPr>
              <w:noProof/>
              <w:lang w:eastAsia="en-US"/>
            </w:rPr>
            <w:drawing>
              <wp:inline distT="0" distB="0" distL="0" distR="0" wp14:anchorId="1B618DBF" wp14:editId="08879D06">
                <wp:extent cx="675005" cy="598805"/>
                <wp:effectExtent l="0" t="0" r="0" b="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yst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005" cy="598805"/>
                        </a:xfrm>
                        <a:prstGeom prst="rect">
                          <a:avLst/>
                        </a:prstGeom>
                        <a:noFill/>
                        <a:ln>
                          <a:noFill/>
                        </a:ln>
                      </pic:spPr>
                    </pic:pic>
                  </a:graphicData>
                </a:graphic>
              </wp:inline>
            </w:drawing>
          </w:r>
        </w:p>
      </w:tc>
    </w:tr>
  </w:tbl>
  <w:p w14:paraId="06982A29" w14:textId="77777777" w:rsidR="002C34FB" w:rsidRPr="00AA4CCB" w:rsidRDefault="002C34FB" w:rsidP="00AA4CC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15:restartNumberingAfterBreak="0">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15:restartNumberingAfterBreak="0">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15:restartNumberingAfterBreak="0">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15:restartNumberingAfterBreak="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15:restartNumberingAfterBreak="0">
    <w:nsid w:val="6E11568C"/>
    <w:multiLevelType w:val="multilevel"/>
    <w:tmpl w:val="6A40A2CC"/>
    <w:lvl w:ilvl="0">
      <w:start w:val="1"/>
      <w:numFmt w:val="decimal"/>
      <w:lvlText w:val="%1."/>
      <w:lvlJc w:val="left"/>
      <w:pPr>
        <w:ind w:left="720" w:hanging="360"/>
      </w:pPr>
      <w:rPr>
        <w:lang w:bidi="he-IL"/>
      </w:rPr>
    </w:lvl>
    <w:lvl w:ilvl="1">
      <w:start w:val="1"/>
      <w:numFmt w:val="decimal"/>
      <w:isLgl/>
      <w:lvlText w:val="%1.%2"/>
      <w:lvlJc w:val="left"/>
      <w:pPr>
        <w:ind w:left="1116" w:hanging="396"/>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3" w15:restartNumberingAfterBreak="0">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5" w15:restartNumberingAfterBreak="0">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 w15:restartNumberingAfterBreak="0">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7"/>
  </w:num>
  <w:num w:numId="5">
    <w:abstractNumId w:val="6"/>
  </w:num>
  <w:num w:numId="6">
    <w:abstractNumId w:val="16"/>
  </w:num>
  <w:num w:numId="7">
    <w:abstractNumId w:val="1"/>
  </w:num>
  <w:num w:numId="8">
    <w:abstractNumId w:val="7"/>
  </w:num>
  <w:num w:numId="9">
    <w:abstractNumId w:val="15"/>
  </w:num>
  <w:num w:numId="10">
    <w:abstractNumId w:val="9"/>
  </w:num>
  <w:num w:numId="11">
    <w:abstractNumId w:val="2"/>
  </w:num>
  <w:num w:numId="12">
    <w:abstractNumId w:val="11"/>
  </w:num>
  <w:num w:numId="13">
    <w:abstractNumId w:val="3"/>
  </w:num>
  <w:num w:numId="14">
    <w:abstractNumId w:val="0"/>
  </w:num>
  <w:num w:numId="15">
    <w:abstractNumId w:val="13"/>
  </w:num>
  <w:num w:numId="16">
    <w:abstractNumId w:val="14"/>
  </w:num>
  <w:num w:numId="17">
    <w:abstractNumId w:val="5"/>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6318"/>
    <w:rsid w:val="00037CC7"/>
    <w:rsid w:val="00043334"/>
    <w:rsid w:val="00044305"/>
    <w:rsid w:val="00047E85"/>
    <w:rsid w:val="00056BD8"/>
    <w:rsid w:val="00064E96"/>
    <w:rsid w:val="000702BA"/>
    <w:rsid w:val="000731A7"/>
    <w:rsid w:val="000739AB"/>
    <w:rsid w:val="00074C4D"/>
    <w:rsid w:val="0008299D"/>
    <w:rsid w:val="000955E1"/>
    <w:rsid w:val="000A6440"/>
    <w:rsid w:val="000C590E"/>
    <w:rsid w:val="000D07DE"/>
    <w:rsid w:val="001245A3"/>
    <w:rsid w:val="001469C7"/>
    <w:rsid w:val="0015080F"/>
    <w:rsid w:val="001551E1"/>
    <w:rsid w:val="00155A94"/>
    <w:rsid w:val="00160E80"/>
    <w:rsid w:val="001661ED"/>
    <w:rsid w:val="0018633A"/>
    <w:rsid w:val="00192367"/>
    <w:rsid w:val="001A2161"/>
    <w:rsid w:val="001C310B"/>
    <w:rsid w:val="001D66FE"/>
    <w:rsid w:val="001E6F57"/>
    <w:rsid w:val="001F29CA"/>
    <w:rsid w:val="001F3984"/>
    <w:rsid w:val="002014C3"/>
    <w:rsid w:val="00212261"/>
    <w:rsid w:val="00212AF9"/>
    <w:rsid w:val="002257CF"/>
    <w:rsid w:val="002350CF"/>
    <w:rsid w:val="002527BF"/>
    <w:rsid w:val="002650AB"/>
    <w:rsid w:val="00265C2E"/>
    <w:rsid w:val="00272016"/>
    <w:rsid w:val="00277F6A"/>
    <w:rsid w:val="002A133E"/>
    <w:rsid w:val="002A5F9B"/>
    <w:rsid w:val="002B54B3"/>
    <w:rsid w:val="002C2287"/>
    <w:rsid w:val="002C34FB"/>
    <w:rsid w:val="003150C9"/>
    <w:rsid w:val="003336E5"/>
    <w:rsid w:val="00354773"/>
    <w:rsid w:val="00374FF6"/>
    <w:rsid w:val="00384850"/>
    <w:rsid w:val="00385CFC"/>
    <w:rsid w:val="0039212B"/>
    <w:rsid w:val="003B3F13"/>
    <w:rsid w:val="003B6B98"/>
    <w:rsid w:val="003C3261"/>
    <w:rsid w:val="003C34EE"/>
    <w:rsid w:val="003D5897"/>
    <w:rsid w:val="003D742A"/>
    <w:rsid w:val="003E15EE"/>
    <w:rsid w:val="003E44F8"/>
    <w:rsid w:val="003E7F41"/>
    <w:rsid w:val="003F220D"/>
    <w:rsid w:val="003F42BA"/>
    <w:rsid w:val="00487D33"/>
    <w:rsid w:val="00493679"/>
    <w:rsid w:val="0049397A"/>
    <w:rsid w:val="00494FE6"/>
    <w:rsid w:val="004A0C94"/>
    <w:rsid w:val="004A6AC2"/>
    <w:rsid w:val="004C3D07"/>
    <w:rsid w:val="004C685E"/>
    <w:rsid w:val="004D1D02"/>
    <w:rsid w:val="004D5FD8"/>
    <w:rsid w:val="004D62EB"/>
    <w:rsid w:val="004D7BFB"/>
    <w:rsid w:val="004E5223"/>
    <w:rsid w:val="004E5FA3"/>
    <w:rsid w:val="00501AAA"/>
    <w:rsid w:val="005065DE"/>
    <w:rsid w:val="005230E9"/>
    <w:rsid w:val="00527563"/>
    <w:rsid w:val="0054012B"/>
    <w:rsid w:val="00546B53"/>
    <w:rsid w:val="0055401D"/>
    <w:rsid w:val="0055709B"/>
    <w:rsid w:val="00573F46"/>
    <w:rsid w:val="00596709"/>
    <w:rsid w:val="005A1E62"/>
    <w:rsid w:val="005B1D6D"/>
    <w:rsid w:val="005B24A5"/>
    <w:rsid w:val="005B6A89"/>
    <w:rsid w:val="005E406E"/>
    <w:rsid w:val="005F4C55"/>
    <w:rsid w:val="00600A0F"/>
    <w:rsid w:val="00601A73"/>
    <w:rsid w:val="00603071"/>
    <w:rsid w:val="0062219D"/>
    <w:rsid w:val="00626DD3"/>
    <w:rsid w:val="00634B24"/>
    <w:rsid w:val="00635D1C"/>
    <w:rsid w:val="00641620"/>
    <w:rsid w:val="00656D49"/>
    <w:rsid w:val="00661651"/>
    <w:rsid w:val="00662387"/>
    <w:rsid w:val="00665374"/>
    <w:rsid w:val="0067145E"/>
    <w:rsid w:val="00672C76"/>
    <w:rsid w:val="00692390"/>
    <w:rsid w:val="006959C9"/>
    <w:rsid w:val="0069663D"/>
    <w:rsid w:val="00697A4C"/>
    <w:rsid w:val="006A3328"/>
    <w:rsid w:val="006A4B99"/>
    <w:rsid w:val="006B4739"/>
    <w:rsid w:val="006C4FFD"/>
    <w:rsid w:val="006C561C"/>
    <w:rsid w:val="006D0BEE"/>
    <w:rsid w:val="006D625D"/>
    <w:rsid w:val="006F4668"/>
    <w:rsid w:val="007002FE"/>
    <w:rsid w:val="00707E50"/>
    <w:rsid w:val="007143BE"/>
    <w:rsid w:val="00716817"/>
    <w:rsid w:val="00736D18"/>
    <w:rsid w:val="007374D4"/>
    <w:rsid w:val="00746C65"/>
    <w:rsid w:val="007569B7"/>
    <w:rsid w:val="0075740F"/>
    <w:rsid w:val="00774D67"/>
    <w:rsid w:val="007872A7"/>
    <w:rsid w:val="00794D30"/>
    <w:rsid w:val="00796814"/>
    <w:rsid w:val="007E6DA4"/>
    <w:rsid w:val="007F28EB"/>
    <w:rsid w:val="00813E93"/>
    <w:rsid w:val="00830AC0"/>
    <w:rsid w:val="00835BEC"/>
    <w:rsid w:val="00870B42"/>
    <w:rsid w:val="0087433A"/>
    <w:rsid w:val="00882DD4"/>
    <w:rsid w:val="00896CC5"/>
    <w:rsid w:val="008B3B18"/>
    <w:rsid w:val="008B4800"/>
    <w:rsid w:val="008F2600"/>
    <w:rsid w:val="008F66E4"/>
    <w:rsid w:val="00902610"/>
    <w:rsid w:val="009051B4"/>
    <w:rsid w:val="00907A6B"/>
    <w:rsid w:val="009348E9"/>
    <w:rsid w:val="00936866"/>
    <w:rsid w:val="009424ED"/>
    <w:rsid w:val="009463C0"/>
    <w:rsid w:val="00953002"/>
    <w:rsid w:val="00953A9E"/>
    <w:rsid w:val="00953F20"/>
    <w:rsid w:val="00966CD1"/>
    <w:rsid w:val="0098514D"/>
    <w:rsid w:val="009868B9"/>
    <w:rsid w:val="00994B25"/>
    <w:rsid w:val="009A4D9D"/>
    <w:rsid w:val="009D237B"/>
    <w:rsid w:val="009E28A4"/>
    <w:rsid w:val="00A07CA5"/>
    <w:rsid w:val="00A12737"/>
    <w:rsid w:val="00A177BF"/>
    <w:rsid w:val="00A27371"/>
    <w:rsid w:val="00A43115"/>
    <w:rsid w:val="00A46AF0"/>
    <w:rsid w:val="00A56D7D"/>
    <w:rsid w:val="00A67D02"/>
    <w:rsid w:val="00A76DAF"/>
    <w:rsid w:val="00A7791B"/>
    <w:rsid w:val="00A9098B"/>
    <w:rsid w:val="00AA4CCB"/>
    <w:rsid w:val="00AB1938"/>
    <w:rsid w:val="00AD5096"/>
    <w:rsid w:val="00AD6E2D"/>
    <w:rsid w:val="00AE6319"/>
    <w:rsid w:val="00AF15BD"/>
    <w:rsid w:val="00B0132C"/>
    <w:rsid w:val="00B16512"/>
    <w:rsid w:val="00B16A89"/>
    <w:rsid w:val="00B2170C"/>
    <w:rsid w:val="00B50F29"/>
    <w:rsid w:val="00B6079A"/>
    <w:rsid w:val="00B63BF8"/>
    <w:rsid w:val="00B84CBB"/>
    <w:rsid w:val="00B87D44"/>
    <w:rsid w:val="00B97EFF"/>
    <w:rsid w:val="00BA04CA"/>
    <w:rsid w:val="00BA05F4"/>
    <w:rsid w:val="00BA2A50"/>
    <w:rsid w:val="00BD3C63"/>
    <w:rsid w:val="00BE1ABB"/>
    <w:rsid w:val="00C0591B"/>
    <w:rsid w:val="00C10B20"/>
    <w:rsid w:val="00C1240F"/>
    <w:rsid w:val="00C15008"/>
    <w:rsid w:val="00C242BE"/>
    <w:rsid w:val="00C26B2E"/>
    <w:rsid w:val="00C449F1"/>
    <w:rsid w:val="00C5572B"/>
    <w:rsid w:val="00C56261"/>
    <w:rsid w:val="00C7701D"/>
    <w:rsid w:val="00C90284"/>
    <w:rsid w:val="00CA1C4A"/>
    <w:rsid w:val="00CA4871"/>
    <w:rsid w:val="00CA4F0E"/>
    <w:rsid w:val="00CA645C"/>
    <w:rsid w:val="00CA7F65"/>
    <w:rsid w:val="00CB4CB4"/>
    <w:rsid w:val="00CC01E5"/>
    <w:rsid w:val="00CC57C1"/>
    <w:rsid w:val="00CD5B85"/>
    <w:rsid w:val="00CD7DFE"/>
    <w:rsid w:val="00CE394A"/>
    <w:rsid w:val="00CF3976"/>
    <w:rsid w:val="00D0397C"/>
    <w:rsid w:val="00D2258E"/>
    <w:rsid w:val="00D36819"/>
    <w:rsid w:val="00D419EE"/>
    <w:rsid w:val="00D45653"/>
    <w:rsid w:val="00D53829"/>
    <w:rsid w:val="00D718C8"/>
    <w:rsid w:val="00D77619"/>
    <w:rsid w:val="00D77C3F"/>
    <w:rsid w:val="00D94D7E"/>
    <w:rsid w:val="00DA0BA9"/>
    <w:rsid w:val="00DB0CBA"/>
    <w:rsid w:val="00DB3B6A"/>
    <w:rsid w:val="00DD5BAE"/>
    <w:rsid w:val="00E03C8E"/>
    <w:rsid w:val="00E0576A"/>
    <w:rsid w:val="00E15391"/>
    <w:rsid w:val="00E312C2"/>
    <w:rsid w:val="00E4416D"/>
    <w:rsid w:val="00E55168"/>
    <w:rsid w:val="00E6574D"/>
    <w:rsid w:val="00E75D0F"/>
    <w:rsid w:val="00E766EF"/>
    <w:rsid w:val="00E8199B"/>
    <w:rsid w:val="00E87754"/>
    <w:rsid w:val="00E90510"/>
    <w:rsid w:val="00E96FF4"/>
    <w:rsid w:val="00EA7B88"/>
    <w:rsid w:val="00EB0069"/>
    <w:rsid w:val="00EB2E12"/>
    <w:rsid w:val="00EB58B7"/>
    <w:rsid w:val="00EC1EFD"/>
    <w:rsid w:val="00ED6318"/>
    <w:rsid w:val="00EE0A78"/>
    <w:rsid w:val="00EE2345"/>
    <w:rsid w:val="00EF36A2"/>
    <w:rsid w:val="00EF7571"/>
    <w:rsid w:val="00F02332"/>
    <w:rsid w:val="00F02D21"/>
    <w:rsid w:val="00F06E04"/>
    <w:rsid w:val="00F074C6"/>
    <w:rsid w:val="00F23B12"/>
    <w:rsid w:val="00F35D1E"/>
    <w:rsid w:val="00F4194F"/>
    <w:rsid w:val="00F4368D"/>
    <w:rsid w:val="00F52885"/>
    <w:rsid w:val="00F5681B"/>
    <w:rsid w:val="00FA4201"/>
    <w:rsid w:val="00FB0C0B"/>
    <w:rsid w:val="00FB52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7C46652"/>
  <w15:docId w15:val="{01EFDAAD-FFAC-4303-AD36-2C2907EC9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72A7"/>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rsid w:val="000D663F"/>
    <w:rPr>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rsid w:val="000D663F"/>
    <w:rPr>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7657128">
      <w:bodyDiv w:val="1"/>
      <w:marLeft w:val="0"/>
      <w:marRight w:val="0"/>
      <w:marTop w:val="0"/>
      <w:marBottom w:val="0"/>
      <w:divBdr>
        <w:top w:val="none" w:sz="0" w:space="0" w:color="auto"/>
        <w:left w:val="none" w:sz="0" w:space="0" w:color="auto"/>
        <w:bottom w:val="none" w:sz="0" w:space="0" w:color="auto"/>
        <w:right w:val="none" w:sz="0" w:space="0" w:color="auto"/>
      </w:divBdr>
    </w:div>
    <w:div w:id="1112751851">
      <w:marLeft w:val="0"/>
      <w:marRight w:val="0"/>
      <w:marTop w:val="0"/>
      <w:marBottom w:val="0"/>
      <w:divBdr>
        <w:top w:val="none" w:sz="0" w:space="0" w:color="auto"/>
        <w:left w:val="none" w:sz="0" w:space="0" w:color="auto"/>
        <w:bottom w:val="none" w:sz="0" w:space="0" w:color="auto"/>
        <w:right w:val="none" w:sz="0" w:space="0" w:color="auto"/>
      </w:divBdr>
    </w:div>
    <w:div w:id="1112751852">
      <w:marLeft w:val="0"/>
      <w:marRight w:val="0"/>
      <w:marTop w:val="0"/>
      <w:marBottom w:val="0"/>
      <w:divBdr>
        <w:top w:val="none" w:sz="0" w:space="0" w:color="auto"/>
        <w:left w:val="none" w:sz="0" w:space="0" w:color="auto"/>
        <w:bottom w:val="none" w:sz="0" w:space="0" w:color="auto"/>
        <w:right w:val="none" w:sz="0" w:space="0" w:color="auto"/>
      </w:divBdr>
    </w:div>
    <w:div w:id="1112751853">
      <w:marLeft w:val="0"/>
      <w:marRight w:val="0"/>
      <w:marTop w:val="0"/>
      <w:marBottom w:val="0"/>
      <w:divBdr>
        <w:top w:val="none" w:sz="0" w:space="0" w:color="auto"/>
        <w:left w:val="none" w:sz="0" w:space="0" w:color="auto"/>
        <w:bottom w:val="none" w:sz="0" w:space="0" w:color="auto"/>
        <w:right w:val="none" w:sz="0" w:space="0" w:color="auto"/>
      </w:divBdr>
    </w:div>
    <w:div w:id="1112751854">
      <w:marLeft w:val="0"/>
      <w:marRight w:val="0"/>
      <w:marTop w:val="0"/>
      <w:marBottom w:val="0"/>
      <w:divBdr>
        <w:top w:val="none" w:sz="0" w:space="0" w:color="auto"/>
        <w:left w:val="none" w:sz="0" w:space="0" w:color="auto"/>
        <w:bottom w:val="none" w:sz="0" w:space="0" w:color="auto"/>
        <w:right w:val="none" w:sz="0" w:space="0" w:color="auto"/>
      </w:divBdr>
    </w:div>
    <w:div w:id="1112751855">
      <w:marLeft w:val="0"/>
      <w:marRight w:val="0"/>
      <w:marTop w:val="0"/>
      <w:marBottom w:val="0"/>
      <w:divBdr>
        <w:top w:val="none" w:sz="0" w:space="0" w:color="auto"/>
        <w:left w:val="none" w:sz="0" w:space="0" w:color="auto"/>
        <w:bottom w:val="none" w:sz="0" w:space="0" w:color="auto"/>
        <w:right w:val="none" w:sz="0" w:space="0" w:color="auto"/>
      </w:divBdr>
    </w:div>
    <w:div w:id="1112751856">
      <w:marLeft w:val="0"/>
      <w:marRight w:val="0"/>
      <w:marTop w:val="0"/>
      <w:marBottom w:val="0"/>
      <w:divBdr>
        <w:top w:val="none" w:sz="0" w:space="0" w:color="auto"/>
        <w:left w:val="none" w:sz="0" w:space="0" w:color="auto"/>
        <w:bottom w:val="none" w:sz="0" w:space="0" w:color="auto"/>
        <w:right w:val="none" w:sz="0" w:space="0" w:color="auto"/>
      </w:divBdr>
    </w:div>
    <w:div w:id="1112751857">
      <w:marLeft w:val="0"/>
      <w:marRight w:val="0"/>
      <w:marTop w:val="0"/>
      <w:marBottom w:val="0"/>
      <w:divBdr>
        <w:top w:val="none" w:sz="0" w:space="0" w:color="auto"/>
        <w:left w:val="none" w:sz="0" w:space="0" w:color="auto"/>
        <w:bottom w:val="none" w:sz="0" w:space="0" w:color="auto"/>
        <w:right w:val="none" w:sz="0" w:space="0" w:color="auto"/>
      </w:divBdr>
    </w:div>
    <w:div w:id="1112751858">
      <w:marLeft w:val="0"/>
      <w:marRight w:val="0"/>
      <w:marTop w:val="0"/>
      <w:marBottom w:val="0"/>
      <w:divBdr>
        <w:top w:val="none" w:sz="0" w:space="0" w:color="auto"/>
        <w:left w:val="none" w:sz="0" w:space="0" w:color="auto"/>
        <w:bottom w:val="none" w:sz="0" w:space="0" w:color="auto"/>
        <w:right w:val="none" w:sz="0" w:space="0" w:color="auto"/>
      </w:divBdr>
    </w:div>
    <w:div w:id="1112751859">
      <w:marLeft w:val="0"/>
      <w:marRight w:val="0"/>
      <w:marTop w:val="0"/>
      <w:marBottom w:val="0"/>
      <w:divBdr>
        <w:top w:val="none" w:sz="0" w:space="0" w:color="auto"/>
        <w:left w:val="none" w:sz="0" w:space="0" w:color="auto"/>
        <w:bottom w:val="none" w:sz="0" w:space="0" w:color="auto"/>
        <w:right w:val="none" w:sz="0" w:space="0" w:color="auto"/>
      </w:divBdr>
    </w:div>
    <w:div w:id="1112751860">
      <w:marLeft w:val="0"/>
      <w:marRight w:val="0"/>
      <w:marTop w:val="0"/>
      <w:marBottom w:val="0"/>
      <w:divBdr>
        <w:top w:val="none" w:sz="0" w:space="0" w:color="auto"/>
        <w:left w:val="none" w:sz="0" w:space="0" w:color="auto"/>
        <w:bottom w:val="none" w:sz="0" w:space="0" w:color="auto"/>
        <w:right w:val="none" w:sz="0" w:space="0" w:color="auto"/>
      </w:divBdr>
    </w:div>
    <w:div w:id="1112751861">
      <w:marLeft w:val="0"/>
      <w:marRight w:val="0"/>
      <w:marTop w:val="0"/>
      <w:marBottom w:val="0"/>
      <w:divBdr>
        <w:top w:val="none" w:sz="0" w:space="0" w:color="auto"/>
        <w:left w:val="none" w:sz="0" w:space="0" w:color="auto"/>
        <w:bottom w:val="none" w:sz="0" w:space="0" w:color="auto"/>
        <w:right w:val="none" w:sz="0" w:space="0" w:color="auto"/>
      </w:divBdr>
    </w:div>
    <w:div w:id="1112751862">
      <w:marLeft w:val="0"/>
      <w:marRight w:val="0"/>
      <w:marTop w:val="0"/>
      <w:marBottom w:val="0"/>
      <w:divBdr>
        <w:top w:val="none" w:sz="0" w:space="0" w:color="auto"/>
        <w:left w:val="none" w:sz="0" w:space="0" w:color="auto"/>
        <w:bottom w:val="none" w:sz="0" w:space="0" w:color="auto"/>
        <w:right w:val="none" w:sz="0" w:space="0" w:color="auto"/>
      </w:divBdr>
    </w:div>
    <w:div w:id="1112751863">
      <w:marLeft w:val="0"/>
      <w:marRight w:val="0"/>
      <w:marTop w:val="0"/>
      <w:marBottom w:val="0"/>
      <w:divBdr>
        <w:top w:val="none" w:sz="0" w:space="0" w:color="auto"/>
        <w:left w:val="none" w:sz="0" w:space="0" w:color="auto"/>
        <w:bottom w:val="none" w:sz="0" w:space="0" w:color="auto"/>
        <w:right w:val="none" w:sz="0" w:space="0" w:color="auto"/>
      </w:divBdr>
    </w:div>
    <w:div w:id="1112751864">
      <w:marLeft w:val="0"/>
      <w:marRight w:val="0"/>
      <w:marTop w:val="0"/>
      <w:marBottom w:val="0"/>
      <w:divBdr>
        <w:top w:val="none" w:sz="0" w:space="0" w:color="auto"/>
        <w:left w:val="none" w:sz="0" w:space="0" w:color="auto"/>
        <w:bottom w:val="none" w:sz="0" w:space="0" w:color="auto"/>
        <w:right w:val="none" w:sz="0" w:space="0" w:color="auto"/>
      </w:divBdr>
    </w:div>
    <w:div w:id="1112751865">
      <w:marLeft w:val="0"/>
      <w:marRight w:val="0"/>
      <w:marTop w:val="0"/>
      <w:marBottom w:val="0"/>
      <w:divBdr>
        <w:top w:val="none" w:sz="0" w:space="0" w:color="auto"/>
        <w:left w:val="none" w:sz="0" w:space="0" w:color="auto"/>
        <w:bottom w:val="none" w:sz="0" w:space="0" w:color="auto"/>
        <w:right w:val="none" w:sz="0" w:space="0" w:color="auto"/>
      </w:divBdr>
    </w:div>
    <w:div w:id="1112751866">
      <w:marLeft w:val="0"/>
      <w:marRight w:val="0"/>
      <w:marTop w:val="0"/>
      <w:marBottom w:val="0"/>
      <w:divBdr>
        <w:top w:val="none" w:sz="0" w:space="0" w:color="auto"/>
        <w:left w:val="none" w:sz="0" w:space="0" w:color="auto"/>
        <w:bottom w:val="none" w:sz="0" w:space="0" w:color="auto"/>
        <w:right w:val="none" w:sz="0" w:space="0" w:color="auto"/>
      </w:divBdr>
    </w:div>
    <w:div w:id="11127518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תשתיות.dot</Template>
  <TotalTime>83</TotalTime>
  <Pages>2</Pages>
  <Words>443</Words>
  <Characters>2516</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2954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יונתן פינצ'ב</cp:lastModifiedBy>
  <cp:revision>20</cp:revision>
  <cp:lastPrinted>2021-12-01T12:26:00Z</cp:lastPrinted>
  <dcterms:created xsi:type="dcterms:W3CDTF">2025-02-12T07:41:00Z</dcterms:created>
  <dcterms:modified xsi:type="dcterms:W3CDTF">2025-02-24T08:07:00Z</dcterms:modified>
</cp:coreProperties>
</file>